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932C55" w14:textId="35D0F103" w:rsidR="00D47F4B" w:rsidRPr="008525DC" w:rsidRDefault="006F7CCD">
      <w:pPr>
        <w:rPr>
          <w:rFonts w:ascii="Amasis MT Pro" w:hAnsi="Amasis MT Pro"/>
          <w:lang w:val="fr-FR"/>
        </w:rPr>
      </w:pPr>
      <w:r w:rsidRPr="008525DC">
        <w:rPr>
          <w:rFonts w:ascii="Amasis MT Pro" w:hAnsi="Amasis MT Pro"/>
          <w:lang w:val="fr-FR"/>
        </w:rPr>
        <w:t>Mardi 29 octobre – P2</w:t>
      </w:r>
    </w:p>
    <w:p w14:paraId="396FBAD5" w14:textId="77777777" w:rsidR="006F7CCD" w:rsidRPr="008525DC" w:rsidRDefault="006F7CCD">
      <w:pPr>
        <w:rPr>
          <w:rFonts w:ascii="Amasis MT Pro" w:hAnsi="Amasis MT Pro"/>
          <w:lang w:val="fr-FR"/>
        </w:rPr>
      </w:pPr>
    </w:p>
    <w:p w14:paraId="7AE3EE0A" w14:textId="084481FC" w:rsidR="006F7CCD" w:rsidRPr="008525DC" w:rsidRDefault="006F7CCD">
      <w:pPr>
        <w:rPr>
          <w:rFonts w:ascii="Amasis MT Pro" w:hAnsi="Amasis MT Pro"/>
          <w:lang w:val="fr-FR"/>
        </w:rPr>
      </w:pPr>
      <w:r w:rsidRPr="008525DC">
        <w:rPr>
          <w:rFonts w:ascii="Amasis MT Pro" w:hAnsi="Amasis MT Pro"/>
          <w:b/>
          <w:bCs/>
          <w:lang w:val="fr-FR"/>
        </w:rPr>
        <w:t>Résumé</w:t>
      </w:r>
      <w:r w:rsidRPr="008525DC">
        <w:rPr>
          <w:rFonts w:ascii="Amasis MT Pro" w:hAnsi="Amasis MT Pro"/>
          <w:lang w:val="fr-FR"/>
        </w:rPr>
        <w:t> : Période « Point culture » sur le thème des grottes de Lascaux.</w:t>
      </w:r>
      <w:r w:rsidR="00D1250C" w:rsidRPr="008525DC">
        <w:rPr>
          <w:rFonts w:ascii="Amasis MT Pro" w:hAnsi="Amasis MT Pro"/>
          <w:lang w:val="fr-FR"/>
        </w:rPr>
        <w:t xml:space="preserve"> Les élèves vont découvrir l’origine des peintures présentes dans ces grottes. Après la période de discussion </w:t>
      </w:r>
      <w:r w:rsidR="00980531">
        <w:rPr>
          <w:rFonts w:ascii="Amasis MT Pro" w:hAnsi="Amasis MT Pro"/>
          <w:lang w:val="fr-FR"/>
        </w:rPr>
        <w:t>et</w:t>
      </w:r>
      <w:r w:rsidR="00D1250C" w:rsidRPr="008525DC">
        <w:rPr>
          <w:rFonts w:ascii="Amasis MT Pro" w:hAnsi="Amasis MT Pro"/>
          <w:lang w:val="fr-FR"/>
        </w:rPr>
        <w:t xml:space="preserve"> de questions, les enfants vont faire leurs propres peintures qui seront affichées en classe par la suite.</w:t>
      </w:r>
    </w:p>
    <w:p w14:paraId="2445A26C" w14:textId="77777777" w:rsidR="008525DC" w:rsidRDefault="008525DC">
      <w:pPr>
        <w:rPr>
          <w:rFonts w:ascii="Amasis MT Pro" w:hAnsi="Amasis MT Pro"/>
          <w:b/>
          <w:lang w:val="fr-FR"/>
        </w:rPr>
      </w:pPr>
    </w:p>
    <w:p w14:paraId="58F17FAC" w14:textId="4B695DF0" w:rsidR="006F7CCD" w:rsidRPr="008525DC" w:rsidRDefault="006F7CCD">
      <w:pPr>
        <w:rPr>
          <w:rFonts w:ascii="Amasis MT Pro" w:hAnsi="Amasis MT Pro"/>
          <w:lang w:val="fr-FR"/>
        </w:rPr>
      </w:pPr>
      <w:r w:rsidRPr="008525DC">
        <w:rPr>
          <w:rFonts w:ascii="Amasis MT Pro" w:hAnsi="Amasis MT Pro"/>
          <w:b/>
          <w:lang w:val="fr-FR"/>
        </w:rPr>
        <w:t>Objectif</w:t>
      </w:r>
      <w:r w:rsidRPr="008525DC">
        <w:rPr>
          <w:rFonts w:ascii="Amasis MT Pro" w:hAnsi="Amasis MT Pro"/>
          <w:lang w:val="fr-FR"/>
        </w:rPr>
        <w:t xml:space="preserve"> : </w:t>
      </w:r>
      <w:r w:rsidR="00D1250C" w:rsidRPr="008525DC">
        <w:rPr>
          <w:rFonts w:ascii="Amasis MT Pro" w:hAnsi="Amasis MT Pro"/>
          <w:lang w:val="fr-FR"/>
        </w:rPr>
        <w:t>Explorer la préhistoire à travers la découverte des grottes.</w:t>
      </w:r>
    </w:p>
    <w:p w14:paraId="411FCD5E" w14:textId="77777777" w:rsidR="002E6DC2" w:rsidRPr="008525DC" w:rsidRDefault="002E6DC2">
      <w:pPr>
        <w:rPr>
          <w:rFonts w:ascii="Amasis MT Pro" w:hAnsi="Amasis MT Pro"/>
          <w:lang w:val="fr-FR"/>
        </w:rPr>
      </w:pPr>
    </w:p>
    <w:tbl>
      <w:tblPr>
        <w:tblStyle w:val="Grilledutableau"/>
        <w:tblW w:w="9603" w:type="dxa"/>
        <w:tblLook w:val="04A0" w:firstRow="1" w:lastRow="0" w:firstColumn="1" w:lastColumn="0" w:noHBand="0" w:noVBand="1"/>
      </w:tblPr>
      <w:tblGrid>
        <w:gridCol w:w="2006"/>
        <w:gridCol w:w="7597"/>
      </w:tblGrid>
      <w:tr w:rsidR="002E6DC2" w:rsidRPr="008525DC" w14:paraId="030B1627" w14:textId="77777777" w:rsidTr="008525DC">
        <w:trPr>
          <w:trHeight w:val="1266"/>
        </w:trPr>
        <w:tc>
          <w:tcPr>
            <w:tcW w:w="2006" w:type="dxa"/>
            <w:vAlign w:val="center"/>
          </w:tcPr>
          <w:p w14:paraId="0C6B58A4" w14:textId="77777777" w:rsidR="002E6DC2" w:rsidRPr="008525DC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 xml:space="preserve">Préparation </w:t>
            </w:r>
          </w:p>
          <w:p w14:paraId="44E0AB5F" w14:textId="5B91F17B" w:rsidR="008525DC" w:rsidRPr="008525DC" w:rsidRDefault="008525DC" w:rsidP="002E6DC2">
            <w:pPr>
              <w:rPr>
                <w:rFonts w:ascii="Amasis MT Pro" w:hAnsi="Amasis MT Pro"/>
                <w:i/>
                <w:iCs/>
                <w:lang w:val="fr-FR"/>
              </w:rPr>
            </w:pPr>
            <w:r w:rsidRPr="008525DC">
              <w:rPr>
                <w:rFonts w:ascii="Amasis MT Pro" w:hAnsi="Amasis MT Pro"/>
                <w:i/>
                <w:iCs/>
                <w:lang w:val="fr-FR"/>
              </w:rPr>
              <w:t>5 min</w:t>
            </w:r>
          </w:p>
        </w:tc>
        <w:tc>
          <w:tcPr>
            <w:tcW w:w="7597" w:type="dxa"/>
            <w:vAlign w:val="center"/>
          </w:tcPr>
          <w:p w14:paraId="304E15FA" w14:textId="77777777" w:rsidR="00980531" w:rsidRDefault="00980531" w:rsidP="002E6DC2">
            <w:pPr>
              <w:rPr>
                <w:rFonts w:ascii="Amasis MT Pro" w:hAnsi="Amasis MT Pro"/>
                <w:lang w:val="fr-FR"/>
              </w:rPr>
            </w:pPr>
          </w:p>
          <w:p w14:paraId="571D52B2" w14:textId="487E4C9E" w:rsidR="002E6DC2" w:rsidRPr="008525DC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375954">
              <w:rPr>
                <w:rFonts w:ascii="Amasis MT Pro" w:hAnsi="Amasis MT Pro"/>
                <w:i/>
                <w:iCs/>
                <w:lang w:val="fr-FR"/>
              </w:rPr>
              <w:t>Questionnement</w:t>
            </w:r>
            <w:r w:rsidRPr="008525DC">
              <w:rPr>
                <w:rFonts w:ascii="Amasis MT Pro" w:hAnsi="Amasis MT Pro"/>
                <w:lang w:val="fr-FR"/>
              </w:rPr>
              <w:t> : connaissances initiales des élèves</w:t>
            </w:r>
          </w:p>
          <w:p w14:paraId="6EFB7940" w14:textId="77777777" w:rsidR="002E6DC2" w:rsidRPr="008525DC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Leurs connaissances sont le point de départ de la discussion.</w:t>
            </w:r>
          </w:p>
          <w:p w14:paraId="476F28CD" w14:textId="77777777" w:rsidR="00375954" w:rsidRDefault="00375954" w:rsidP="002E6DC2">
            <w:pPr>
              <w:rPr>
                <w:rFonts w:ascii="Amasis MT Pro" w:hAnsi="Amasis MT Pro"/>
                <w:lang w:val="fr-FR"/>
              </w:rPr>
            </w:pPr>
          </w:p>
          <w:p w14:paraId="511FB562" w14:textId="2FCF284B" w:rsidR="002E6DC2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Mots-clés qui peuvent ressortir : préhistoires, hommes de Cro-Magnon, mammouths</w:t>
            </w:r>
            <w:r w:rsidR="005B59B6">
              <w:rPr>
                <w:rFonts w:ascii="Amasis MT Pro" w:hAnsi="Amasis MT Pro"/>
                <w:lang w:val="fr-FR"/>
              </w:rPr>
              <w:t>, peinture, caverne</w:t>
            </w:r>
          </w:p>
          <w:p w14:paraId="71DA100C" w14:textId="321E6BCC" w:rsidR="00375954" w:rsidRDefault="00B2299B" w:rsidP="002E6DC2">
            <w:pPr>
              <w:rPr>
                <w:rFonts w:ascii="Amasis MT Pro" w:hAnsi="Amasis MT Pro"/>
                <w:lang w:val="fr-FR"/>
              </w:rPr>
            </w:pPr>
            <w:r>
              <w:rPr>
                <w:rFonts w:ascii="Amasis MT Pro" w:hAnsi="Amasis MT Pro"/>
                <w:lang w:val="fr-FR"/>
              </w:rPr>
              <w:t>À</w:t>
            </w:r>
            <w:r w:rsidR="00375954">
              <w:rPr>
                <w:rFonts w:ascii="Amasis MT Pro" w:hAnsi="Amasis MT Pro"/>
                <w:lang w:val="fr-FR"/>
              </w:rPr>
              <w:t xml:space="preserve"> présenter avant la vidéo : Stéphane Bern, art pariétal street art</w:t>
            </w:r>
          </w:p>
          <w:p w14:paraId="7A1B43F5" w14:textId="09484301" w:rsidR="00980531" w:rsidRPr="008525DC" w:rsidRDefault="00980531" w:rsidP="002E6DC2">
            <w:pPr>
              <w:rPr>
                <w:rFonts w:ascii="Amasis MT Pro" w:hAnsi="Amasis MT Pro"/>
                <w:lang w:val="fr-FR"/>
              </w:rPr>
            </w:pPr>
          </w:p>
        </w:tc>
      </w:tr>
      <w:tr w:rsidR="002E6DC2" w:rsidRPr="008525DC" w14:paraId="060CA107" w14:textId="77777777" w:rsidTr="008525DC">
        <w:trPr>
          <w:trHeight w:val="1309"/>
        </w:trPr>
        <w:tc>
          <w:tcPr>
            <w:tcW w:w="2006" w:type="dxa"/>
            <w:vAlign w:val="center"/>
          </w:tcPr>
          <w:p w14:paraId="0EC81ACF" w14:textId="77777777" w:rsidR="002E6DC2" w:rsidRPr="008525DC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Réalisation</w:t>
            </w:r>
          </w:p>
          <w:p w14:paraId="5B5D8B4A" w14:textId="023FFE98" w:rsidR="008525DC" w:rsidRPr="008525DC" w:rsidRDefault="00980531" w:rsidP="002E6DC2">
            <w:pPr>
              <w:rPr>
                <w:rFonts w:ascii="Amasis MT Pro" w:hAnsi="Amasis MT Pro"/>
                <w:i/>
                <w:iCs/>
                <w:lang w:val="fr-FR"/>
              </w:rPr>
            </w:pPr>
            <w:r>
              <w:rPr>
                <w:rFonts w:ascii="Amasis MT Pro" w:hAnsi="Amasis MT Pro"/>
                <w:i/>
                <w:iCs/>
                <w:lang w:val="fr-FR"/>
              </w:rPr>
              <w:t>25</w:t>
            </w:r>
            <w:r w:rsidR="008525DC" w:rsidRPr="008525DC">
              <w:rPr>
                <w:rFonts w:ascii="Amasis MT Pro" w:hAnsi="Amasis MT Pro"/>
                <w:i/>
                <w:iCs/>
                <w:lang w:val="fr-FR"/>
              </w:rPr>
              <w:t xml:space="preserve"> min</w:t>
            </w:r>
          </w:p>
        </w:tc>
        <w:tc>
          <w:tcPr>
            <w:tcW w:w="7597" w:type="dxa"/>
            <w:vAlign w:val="center"/>
          </w:tcPr>
          <w:p w14:paraId="48E5696E" w14:textId="77777777" w:rsidR="00980531" w:rsidRDefault="00980531" w:rsidP="002E6DC2">
            <w:pPr>
              <w:rPr>
                <w:rFonts w:ascii="Amasis MT Pro" w:hAnsi="Amasis MT Pro"/>
                <w:lang w:val="fr-FR"/>
              </w:rPr>
            </w:pPr>
          </w:p>
          <w:p w14:paraId="2E3030E7" w14:textId="473B4C28" w:rsidR="00980531" w:rsidRDefault="002E6DC2" w:rsidP="002E6DC2">
            <w:pPr>
              <w:rPr>
                <w:rStyle w:val="Lienhypertexte"/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 xml:space="preserve">Vidéo sur les grottes : </w:t>
            </w:r>
            <w:hyperlink r:id="rId6" w:history="1">
              <w:r w:rsidR="00980531" w:rsidRPr="00587915">
                <w:rPr>
                  <w:rStyle w:val="Lienhypertexte"/>
                  <w:rFonts w:ascii="Amasis MT Pro" w:hAnsi="Amasis MT Pro"/>
                  <w:lang w:val="fr-FR"/>
                </w:rPr>
                <w:t>https://www.youtube.com/watch?v=NoJeu0_dS6g</w:t>
              </w:r>
            </w:hyperlink>
          </w:p>
          <w:p w14:paraId="37B3498D" w14:textId="77777777" w:rsidR="00980531" w:rsidRDefault="00980531" w:rsidP="002E6DC2">
            <w:pPr>
              <w:rPr>
                <w:rFonts w:ascii="Amasis MT Pro" w:hAnsi="Amasis MT Pro"/>
                <w:lang w:val="fr-FR"/>
              </w:rPr>
            </w:pPr>
          </w:p>
          <w:p w14:paraId="115EF998" w14:textId="3A9316F4" w:rsidR="001B7461" w:rsidRPr="001B7461" w:rsidRDefault="001B7461" w:rsidP="001B7461">
            <w:pPr>
              <w:rPr>
                <w:rFonts w:ascii="Amasis MT Pro" w:hAnsi="Amasis MT Pro"/>
                <w:lang w:val="fr-FR"/>
              </w:rPr>
            </w:pPr>
            <w:r w:rsidRPr="001B7461">
              <w:rPr>
                <w:rStyle w:val="Lienhypertexte"/>
                <w:rFonts w:ascii="Amasis MT Pro" w:hAnsi="Amasis MT Pro"/>
                <w:color w:val="auto"/>
                <w:u w:val="none"/>
                <w:lang w:val="fr-FR"/>
              </w:rPr>
              <w:t>Questionnaire à remplir en même temps</w:t>
            </w:r>
          </w:p>
          <w:p w14:paraId="275F55A6" w14:textId="46965C47" w:rsidR="001B7461" w:rsidRPr="008525DC" w:rsidRDefault="001B7461" w:rsidP="002E6DC2">
            <w:pPr>
              <w:rPr>
                <w:rFonts w:ascii="Amasis MT Pro" w:hAnsi="Amasis MT Pro"/>
                <w:lang w:val="fr-FR"/>
              </w:rPr>
            </w:pPr>
          </w:p>
          <w:p w14:paraId="105EB5D8" w14:textId="77777777" w:rsidR="002E6DC2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375954">
              <w:rPr>
                <w:rFonts w:ascii="Amasis MT Pro" w:hAnsi="Amasis MT Pro"/>
                <w:i/>
                <w:iCs/>
                <w:lang w:val="fr-FR"/>
              </w:rPr>
              <w:t>Discussion</w:t>
            </w:r>
            <w:r w:rsidRPr="008525DC">
              <w:rPr>
                <w:rFonts w:ascii="Amasis MT Pro" w:hAnsi="Amasis MT Pro"/>
                <w:lang w:val="fr-FR"/>
              </w:rPr>
              <w:t xml:space="preserve"> pour répondre aux questions des élèves</w:t>
            </w:r>
            <w:r w:rsidR="008525DC">
              <w:rPr>
                <w:rFonts w:ascii="Amasis MT Pro" w:hAnsi="Amasis MT Pro"/>
                <w:lang w:val="fr-FR"/>
              </w:rPr>
              <w:t>.</w:t>
            </w:r>
          </w:p>
          <w:p w14:paraId="429FAA6D" w14:textId="77777777" w:rsidR="008525DC" w:rsidRDefault="008525DC" w:rsidP="002E6DC2">
            <w:pPr>
              <w:rPr>
                <w:rFonts w:ascii="Amasis MT Pro" w:hAnsi="Amasis MT Pro"/>
                <w:lang w:val="fr-FR"/>
              </w:rPr>
            </w:pPr>
            <w:r>
              <w:rPr>
                <w:rFonts w:ascii="Amasis MT Pro" w:hAnsi="Amasis MT Pro"/>
                <w:lang w:val="fr-FR"/>
              </w:rPr>
              <w:t>Terme important : art rupestre</w:t>
            </w:r>
          </w:p>
          <w:p w14:paraId="2EB58DC6" w14:textId="0CD389BC" w:rsidR="00980531" w:rsidRPr="008525DC" w:rsidRDefault="00980531" w:rsidP="002E6DC2">
            <w:pPr>
              <w:rPr>
                <w:rFonts w:ascii="Amasis MT Pro" w:hAnsi="Amasis MT Pro"/>
                <w:lang w:val="fr-FR"/>
              </w:rPr>
            </w:pPr>
          </w:p>
        </w:tc>
      </w:tr>
      <w:tr w:rsidR="002E6DC2" w:rsidRPr="008525DC" w14:paraId="447D7CF3" w14:textId="77777777" w:rsidTr="008525DC">
        <w:trPr>
          <w:trHeight w:val="1266"/>
        </w:trPr>
        <w:tc>
          <w:tcPr>
            <w:tcW w:w="2006" w:type="dxa"/>
            <w:vAlign w:val="center"/>
          </w:tcPr>
          <w:p w14:paraId="668E3E8A" w14:textId="77777777" w:rsidR="002E6DC2" w:rsidRPr="008525DC" w:rsidRDefault="002E6DC2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Intégration</w:t>
            </w:r>
          </w:p>
          <w:p w14:paraId="2D8A3095" w14:textId="456D46AE" w:rsidR="008525DC" w:rsidRPr="008525DC" w:rsidRDefault="008525DC" w:rsidP="002E6DC2">
            <w:pPr>
              <w:rPr>
                <w:rFonts w:ascii="Amasis MT Pro" w:hAnsi="Amasis MT Pro"/>
                <w:i/>
                <w:iCs/>
                <w:lang w:val="fr-FR"/>
              </w:rPr>
            </w:pPr>
            <w:r w:rsidRPr="008525DC">
              <w:rPr>
                <w:rFonts w:ascii="Amasis MT Pro" w:hAnsi="Amasis MT Pro"/>
                <w:i/>
                <w:iCs/>
                <w:lang w:val="fr-FR"/>
              </w:rPr>
              <w:t>20 min</w:t>
            </w:r>
          </w:p>
        </w:tc>
        <w:tc>
          <w:tcPr>
            <w:tcW w:w="7597" w:type="dxa"/>
            <w:vAlign w:val="center"/>
          </w:tcPr>
          <w:p w14:paraId="0038FB21" w14:textId="77777777" w:rsidR="002E6DC2" w:rsidRDefault="00931F3C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Atelier artistique : dessiner nos peintures rupestres</w:t>
            </w:r>
          </w:p>
          <w:p w14:paraId="29768FF5" w14:textId="72ED4EF5" w:rsidR="008525DC" w:rsidRPr="008525DC" w:rsidRDefault="00B2299B" w:rsidP="002E6DC2">
            <w:pPr>
              <w:rPr>
                <w:rFonts w:ascii="Amasis MT Pro" w:hAnsi="Amasis MT Pro"/>
                <w:lang w:val="fr-FR"/>
              </w:rPr>
            </w:pPr>
            <w:r>
              <w:rPr>
                <w:rFonts w:ascii="Amasis MT Pro" w:hAnsi="Amasis MT Pro"/>
                <w:lang w:val="fr-FR"/>
              </w:rPr>
              <w:t>Afficher de modèles</w:t>
            </w:r>
            <w:r w:rsidR="008525DC">
              <w:rPr>
                <w:rFonts w:ascii="Amasis MT Pro" w:hAnsi="Amasis MT Pro"/>
                <w:lang w:val="fr-FR"/>
              </w:rPr>
              <w:t xml:space="preserve"> de peinture à laisser affichés au tableau.</w:t>
            </w:r>
          </w:p>
        </w:tc>
      </w:tr>
      <w:tr w:rsidR="002E6DC2" w:rsidRPr="008525DC" w14:paraId="573CBC2A" w14:textId="77777777" w:rsidTr="008525DC">
        <w:trPr>
          <w:trHeight w:val="1266"/>
        </w:trPr>
        <w:tc>
          <w:tcPr>
            <w:tcW w:w="2006" w:type="dxa"/>
            <w:vAlign w:val="center"/>
          </w:tcPr>
          <w:p w14:paraId="1D2F530B" w14:textId="69F504F7" w:rsidR="002E6DC2" w:rsidRPr="008525DC" w:rsidRDefault="00931F3C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Matériel</w:t>
            </w:r>
          </w:p>
        </w:tc>
        <w:tc>
          <w:tcPr>
            <w:tcW w:w="7597" w:type="dxa"/>
            <w:vAlign w:val="center"/>
          </w:tcPr>
          <w:p w14:paraId="3C1D5312" w14:textId="1027590A" w:rsidR="002E6DC2" w:rsidRPr="008525DC" w:rsidRDefault="00931F3C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Pastel gras et peinture &gt; espace pour laisser sécher</w:t>
            </w:r>
          </w:p>
          <w:p w14:paraId="3B917B87" w14:textId="13FD27EA" w:rsidR="00931F3C" w:rsidRPr="008525DC" w:rsidRDefault="00931F3C" w:rsidP="002E6DC2">
            <w:pPr>
              <w:rPr>
                <w:rFonts w:ascii="Amasis MT Pro" w:hAnsi="Amasis MT Pro"/>
                <w:lang w:val="fr-FR"/>
              </w:rPr>
            </w:pPr>
            <w:r w:rsidRPr="008525DC">
              <w:rPr>
                <w:rFonts w:ascii="Amasis MT Pro" w:hAnsi="Amasis MT Pro"/>
                <w:lang w:val="fr-FR"/>
              </w:rPr>
              <w:t>1 feuille par personne</w:t>
            </w:r>
            <w:r w:rsidR="00375954">
              <w:rPr>
                <w:rFonts w:ascii="Amasis MT Pro" w:hAnsi="Amasis MT Pro"/>
                <w:lang w:val="fr-FR"/>
              </w:rPr>
              <w:t xml:space="preserve"> et dessin avec les doigts, pinceaux et éponges</w:t>
            </w:r>
          </w:p>
        </w:tc>
      </w:tr>
    </w:tbl>
    <w:p w14:paraId="042AF38D" w14:textId="5D5959F7" w:rsidR="001B7461" w:rsidRDefault="001B7461">
      <w:pPr>
        <w:rPr>
          <w:rFonts w:ascii="Amasis MT Pro" w:hAnsi="Amasis MT Pro"/>
          <w:lang w:val="fr-FR"/>
        </w:rPr>
      </w:pPr>
    </w:p>
    <w:p w14:paraId="47DD3651" w14:textId="77777777" w:rsidR="001B7461" w:rsidRDefault="001B7461">
      <w:pPr>
        <w:rPr>
          <w:rFonts w:ascii="Amasis MT Pro" w:hAnsi="Amasis MT Pro"/>
          <w:lang w:val="fr-FR"/>
        </w:rPr>
      </w:pPr>
      <w:r>
        <w:rPr>
          <w:rFonts w:ascii="Amasis MT Pro" w:hAnsi="Amasis MT Pro"/>
          <w:lang w:val="fr-FR"/>
        </w:rPr>
        <w:br w:type="page"/>
      </w:r>
    </w:p>
    <w:p w14:paraId="50FEE30D" w14:textId="7213EE5B" w:rsidR="002E6DC2" w:rsidRDefault="001B7461">
      <w:pPr>
        <w:rPr>
          <w:rFonts w:ascii="Amasis MT Pro" w:hAnsi="Amasis MT Pro"/>
          <w:lang w:val="fr-FR"/>
        </w:rPr>
      </w:pPr>
      <w:r>
        <w:rPr>
          <w:rFonts w:ascii="Amasis MT Pro" w:hAnsi="Amasis MT Pro"/>
          <w:lang w:val="fr-FR"/>
        </w:rPr>
        <w:lastRenderedPageBreak/>
        <w:t xml:space="preserve">Questionnaire : </w:t>
      </w:r>
    </w:p>
    <w:p w14:paraId="433AC689" w14:textId="71B49DD5" w:rsidR="001B7461" w:rsidRDefault="001B7461">
      <w:pPr>
        <w:rPr>
          <w:rFonts w:ascii="Amasis MT Pro" w:hAnsi="Amasis MT Pro"/>
          <w:lang w:val="fr-FR"/>
        </w:rPr>
      </w:pPr>
      <w:r w:rsidRPr="001B7461">
        <w:rPr>
          <w:rFonts w:ascii="Amasis MT Pro" w:hAnsi="Amasis MT Pro"/>
          <w:lang w:val="fr-FR"/>
        </w:rPr>
        <w:drawing>
          <wp:inline distT="0" distB="0" distL="0" distR="0" wp14:anchorId="3917D6C3" wp14:editId="7EF3BFD1">
            <wp:extent cx="5972810" cy="3332480"/>
            <wp:effectExtent l="0" t="0" r="8890" b="1270"/>
            <wp:docPr id="1192587671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87671" name="Image 1" descr="Une image contenant texte, capture d’écran, Police, nombr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BDC1" w14:textId="77777777" w:rsidR="001B7461" w:rsidRDefault="001B7461" w:rsidP="001B7461">
      <w:pPr>
        <w:rPr>
          <w:rFonts w:ascii="Amasis MT Pro" w:hAnsi="Amasis MT Pro"/>
          <w:lang w:val="fr-FR"/>
        </w:rPr>
      </w:pPr>
    </w:p>
    <w:p w14:paraId="729EE215" w14:textId="2C77283B" w:rsidR="001B7461" w:rsidRDefault="001B7461" w:rsidP="001B7461">
      <w:pPr>
        <w:rPr>
          <w:rFonts w:ascii="Amasis MT Pro" w:hAnsi="Amasis MT Pro"/>
          <w:lang w:val="fr-FR"/>
        </w:rPr>
      </w:pPr>
      <w:r>
        <w:rPr>
          <w:rFonts w:ascii="Amasis MT Pro" w:hAnsi="Amasis MT Pro"/>
          <w:lang w:val="fr-FR"/>
        </w:rPr>
        <w:t xml:space="preserve">Image inspiration : </w:t>
      </w:r>
    </w:p>
    <w:p w14:paraId="64356586" w14:textId="60AD1DCA" w:rsidR="001B7461" w:rsidRPr="001B7461" w:rsidRDefault="001B7461" w:rsidP="001B7461">
      <w:pPr>
        <w:rPr>
          <w:rFonts w:ascii="Amasis MT Pro" w:hAnsi="Amasis MT Pro"/>
          <w:lang w:val="fr-FR"/>
        </w:rPr>
      </w:pPr>
      <w:r w:rsidRPr="001B7461">
        <w:rPr>
          <w:rFonts w:ascii="Amasis MT Pro" w:hAnsi="Amasis MT Pro"/>
          <w:lang w:val="fr-FR"/>
        </w:rPr>
        <w:drawing>
          <wp:inline distT="0" distB="0" distL="0" distR="0" wp14:anchorId="6C5CABAB" wp14:editId="78E54CEA">
            <wp:extent cx="5972810" cy="3339465"/>
            <wp:effectExtent l="0" t="0" r="8890" b="0"/>
            <wp:docPr id="1104283495" name="Image 1" descr="Une image contenant peinture, cheval, mammifèr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83495" name="Image 1" descr="Une image contenant peinture, cheval, mammifère, art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7461" w:rsidRPr="001B746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05724" w14:textId="77777777" w:rsidR="00E26811" w:rsidRDefault="00E26811" w:rsidP="00B2299B">
      <w:pPr>
        <w:spacing w:after="0" w:line="240" w:lineRule="auto"/>
      </w:pPr>
      <w:r>
        <w:separator/>
      </w:r>
    </w:p>
  </w:endnote>
  <w:endnote w:type="continuationSeparator" w:id="0">
    <w:p w14:paraId="16626D3C" w14:textId="77777777" w:rsidR="00E26811" w:rsidRDefault="00E26811" w:rsidP="00B22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98469" w14:textId="77777777" w:rsidR="00E26811" w:rsidRDefault="00E26811" w:rsidP="00B2299B">
      <w:pPr>
        <w:spacing w:after="0" w:line="240" w:lineRule="auto"/>
      </w:pPr>
      <w:r>
        <w:separator/>
      </w:r>
    </w:p>
  </w:footnote>
  <w:footnote w:type="continuationSeparator" w:id="0">
    <w:p w14:paraId="5BF6D14F" w14:textId="77777777" w:rsidR="00E26811" w:rsidRDefault="00E26811" w:rsidP="00B229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CD"/>
    <w:rsid w:val="001B7461"/>
    <w:rsid w:val="002154E7"/>
    <w:rsid w:val="002E6DC2"/>
    <w:rsid w:val="00375954"/>
    <w:rsid w:val="005B59B6"/>
    <w:rsid w:val="00662D32"/>
    <w:rsid w:val="00682661"/>
    <w:rsid w:val="006F7CCD"/>
    <w:rsid w:val="0075089C"/>
    <w:rsid w:val="008525DC"/>
    <w:rsid w:val="00931F3C"/>
    <w:rsid w:val="00980531"/>
    <w:rsid w:val="009D660C"/>
    <w:rsid w:val="00A54044"/>
    <w:rsid w:val="00A9111F"/>
    <w:rsid w:val="00B2299B"/>
    <w:rsid w:val="00D1250C"/>
    <w:rsid w:val="00D1541C"/>
    <w:rsid w:val="00D47F4B"/>
    <w:rsid w:val="00E2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B7EC3"/>
  <w15:chartTrackingRefBased/>
  <w15:docId w15:val="{F5044755-F9C0-4A9E-A457-67A84B1AC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F7C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7C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7C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7C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7C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7C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7C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7C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7C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7C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F7C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F7C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F7CC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F7CC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F7CC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F7CC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F7CC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F7CC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F7C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F7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7C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F7C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F7C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F7CC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F7CC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F7CC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7C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7CC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F7CC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F7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E6DC2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6DC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80531"/>
    <w:rPr>
      <w:color w:val="96607D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229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299B"/>
  </w:style>
  <w:style w:type="paragraph" w:styleId="Pieddepage">
    <w:name w:val="footer"/>
    <w:basedOn w:val="Normal"/>
    <w:link w:val="PieddepageCar"/>
    <w:uiPriority w:val="99"/>
    <w:unhideWhenUsed/>
    <w:rsid w:val="00B2299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29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oJeu0_dS6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Benassi</dc:creator>
  <cp:keywords/>
  <dc:description/>
  <cp:lastModifiedBy>Elisabeth Benassi</cp:lastModifiedBy>
  <cp:revision>9</cp:revision>
  <dcterms:created xsi:type="dcterms:W3CDTF">2024-10-28T00:46:00Z</dcterms:created>
  <dcterms:modified xsi:type="dcterms:W3CDTF">2024-11-03T03:55:00Z</dcterms:modified>
</cp:coreProperties>
</file>