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092F" w14:textId="77777777" w:rsidR="002F7936" w:rsidRDefault="0097622B" w:rsidP="002F7936">
      <w:pPr>
        <w:pStyle w:val="texterichesoustitreniv1"/>
        <w:spacing w:before="270" w:beforeAutospacing="0" w:after="90" w:afterAutospacing="0"/>
        <w:jc w:val="center"/>
        <w:rPr>
          <w:rFonts w:asciiTheme="majorHAnsi" w:hAnsiTheme="majorHAnsi" w:cstheme="majorHAnsi"/>
          <w:b/>
          <w:bCs/>
          <w:color w:val="000000"/>
          <w:sz w:val="28"/>
          <w:szCs w:val="28"/>
          <w:u w:val="single"/>
        </w:rPr>
      </w:pPr>
      <w:r w:rsidRPr="002F7936">
        <w:rPr>
          <w:rFonts w:asciiTheme="majorHAnsi" w:hAnsiTheme="majorHAnsi" w:cstheme="majorHAnsi"/>
          <w:b/>
          <w:bCs/>
          <w:color w:val="000000"/>
          <w:sz w:val="28"/>
          <w:szCs w:val="28"/>
          <w:u w:val="single"/>
        </w:rPr>
        <w:t>Plan d'action du PIC</w:t>
      </w:r>
    </w:p>
    <w:p w14:paraId="73F45508" w14:textId="171AAD2B" w:rsidR="0097622B" w:rsidRPr="006F4280" w:rsidRDefault="0097622B" w:rsidP="002F7936">
      <w:pPr>
        <w:pStyle w:val="texterichesoustitreniv1"/>
        <w:spacing w:before="270" w:beforeAutospacing="0" w:after="90" w:afterAutospacing="0"/>
        <w:rPr>
          <w:rFonts w:asciiTheme="majorHAnsi" w:hAnsiTheme="majorHAnsi" w:cstheme="majorHAnsi"/>
          <w:b/>
          <w:bCs/>
          <w:i/>
          <w:iCs/>
          <w:color w:val="000000"/>
        </w:rPr>
      </w:pPr>
      <w:r w:rsidRPr="006F4280">
        <w:rPr>
          <w:rFonts w:asciiTheme="majorHAnsi" w:hAnsiTheme="majorHAnsi" w:cstheme="majorHAnsi"/>
          <w:b/>
          <w:bCs/>
          <w:i/>
          <w:iCs/>
          <w:color w:val="000000"/>
          <w:sz w:val="22"/>
          <w:szCs w:val="22"/>
        </w:rPr>
        <w:t>Description du projet et des observation</w:t>
      </w:r>
      <w:r w:rsidR="002F7936" w:rsidRPr="006F4280">
        <w:rPr>
          <w:rFonts w:asciiTheme="majorHAnsi" w:hAnsiTheme="majorHAnsi" w:cstheme="majorHAnsi"/>
          <w:b/>
          <w:bCs/>
          <w:i/>
          <w:iCs/>
          <w:color w:val="000000"/>
          <w:sz w:val="22"/>
          <w:szCs w:val="22"/>
        </w:rPr>
        <w:t xml:space="preserve">s </w:t>
      </w:r>
      <w:r w:rsidRPr="006F4280">
        <w:rPr>
          <w:rFonts w:asciiTheme="majorHAnsi" w:hAnsiTheme="majorHAnsi" w:cstheme="majorHAnsi"/>
          <w:b/>
          <w:bCs/>
          <w:i/>
          <w:iCs/>
          <w:color w:val="000000"/>
          <w:sz w:val="22"/>
          <w:szCs w:val="22"/>
        </w:rPr>
        <w:t>du contexte</w:t>
      </w:r>
      <w:r w:rsidR="002F7936" w:rsidRPr="006F4280">
        <w:rPr>
          <w:rFonts w:asciiTheme="majorHAnsi" w:hAnsiTheme="majorHAnsi" w:cstheme="majorHAnsi"/>
          <w:b/>
          <w:bCs/>
          <w:i/>
          <w:iCs/>
          <w:color w:val="000000"/>
          <w:sz w:val="22"/>
          <w:szCs w:val="22"/>
        </w:rPr>
        <w:t> </w:t>
      </w:r>
    </w:p>
    <w:p w14:paraId="6A086166" w14:textId="01AF6174" w:rsidR="002F7936" w:rsidRPr="006F4280" w:rsidRDefault="002F7936" w:rsidP="002F7936">
      <w:pPr>
        <w:pStyle w:val="NormalWeb"/>
        <w:numPr>
          <w:ilvl w:val="0"/>
          <w:numId w:val="4"/>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Observations du contexte :</w:t>
      </w:r>
    </w:p>
    <w:p w14:paraId="403A4AC0" w14:textId="467E7232" w:rsidR="002F7936" w:rsidRPr="006F4280" w:rsidRDefault="002F7936" w:rsidP="002F7936">
      <w:pPr>
        <w:pStyle w:val="NormalWeb"/>
        <w:numPr>
          <w:ilvl w:val="1"/>
          <w:numId w:val="4"/>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Conflits régulièrement en classe et à la récréation</w:t>
      </w:r>
    </w:p>
    <w:p w14:paraId="7BEFCA3E" w14:textId="33CE5F18" w:rsidR="002F7936" w:rsidRPr="006F4280" w:rsidRDefault="002F7936" w:rsidP="002F7936">
      <w:pPr>
        <w:pStyle w:val="NormalWeb"/>
        <w:numPr>
          <w:ilvl w:val="1"/>
          <w:numId w:val="4"/>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 xml:space="preserve">Peu d’outils pour régler ses conflits </w:t>
      </w:r>
    </w:p>
    <w:p w14:paraId="091F7856" w14:textId="2DFC87D7" w:rsidR="002F7936" w:rsidRPr="006F4280" w:rsidRDefault="002F7936" w:rsidP="002F7936">
      <w:pPr>
        <w:pStyle w:val="NormalWeb"/>
        <w:numPr>
          <w:ilvl w:val="1"/>
          <w:numId w:val="4"/>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Difficulté à retenir les règles pour agir de manière respectueuse et responsable</w:t>
      </w:r>
    </w:p>
    <w:p w14:paraId="7C8FF20F" w14:textId="4BF3FF6C" w:rsidR="002F7936" w:rsidRPr="006F4280" w:rsidRDefault="002F7936" w:rsidP="002F7936">
      <w:pPr>
        <w:pStyle w:val="NormalWeb"/>
        <w:numPr>
          <w:ilvl w:val="0"/>
          <w:numId w:val="4"/>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Description du projet :</w:t>
      </w:r>
    </w:p>
    <w:p w14:paraId="6A9AB48A" w14:textId="5119BFD9" w:rsidR="002F7936" w:rsidRPr="006F4280" w:rsidRDefault="002F7936" w:rsidP="002F7936">
      <w:pPr>
        <w:pStyle w:val="NormalWeb"/>
        <w:numPr>
          <w:ilvl w:val="1"/>
          <w:numId w:val="4"/>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Le projet se veut une série d’ateliers qui outillera les élèves précisément du premier cycle. Les modalités seront variées et ce seront les élèves qui construiront les outils, donc ce seront des outils qui porteront un message fort pour ceux-ci.</w:t>
      </w:r>
      <w:r w:rsidR="00BE3181" w:rsidRPr="006F4280">
        <w:rPr>
          <w:rFonts w:asciiTheme="majorHAnsi" w:hAnsiTheme="majorHAnsi" w:cstheme="majorHAnsi"/>
          <w:color w:val="000000"/>
          <w:sz w:val="22"/>
          <w:szCs w:val="22"/>
        </w:rPr>
        <w:t xml:space="preserve"> Les ateliers sont inspirés du programme </w:t>
      </w:r>
      <w:r w:rsidR="00BE3181" w:rsidRPr="006F4280">
        <w:rPr>
          <w:rFonts w:asciiTheme="majorHAnsi" w:hAnsiTheme="majorHAnsi" w:cstheme="majorHAnsi"/>
          <w:i/>
          <w:iCs/>
          <w:color w:val="000000"/>
          <w:sz w:val="22"/>
          <w:szCs w:val="22"/>
        </w:rPr>
        <w:t>Vers le pacifique</w:t>
      </w:r>
      <w:r w:rsidR="006F4280">
        <w:rPr>
          <w:rFonts w:asciiTheme="majorHAnsi" w:hAnsiTheme="majorHAnsi" w:cstheme="majorHAnsi"/>
          <w:i/>
          <w:iCs/>
          <w:color w:val="000000"/>
          <w:sz w:val="22"/>
          <w:szCs w:val="22"/>
        </w:rPr>
        <w:t>.</w:t>
      </w:r>
      <w:r w:rsidR="00FD26E0">
        <w:rPr>
          <w:rFonts w:asciiTheme="majorHAnsi" w:hAnsiTheme="majorHAnsi" w:cstheme="majorHAnsi"/>
          <w:i/>
          <w:iCs/>
          <w:color w:val="000000"/>
          <w:sz w:val="22"/>
          <w:szCs w:val="22"/>
        </w:rPr>
        <w:t xml:space="preserve"> </w:t>
      </w:r>
      <w:r w:rsidR="00FD26E0">
        <w:rPr>
          <w:rFonts w:asciiTheme="majorHAnsi" w:hAnsiTheme="majorHAnsi" w:cstheme="majorHAnsi"/>
          <w:color w:val="000000"/>
          <w:sz w:val="22"/>
          <w:szCs w:val="22"/>
        </w:rPr>
        <w:t>Les contenus seront les mêmes pour tous les élèves, mais à la fin du projet chacun des élèves aura un petit livret aide-mémoire personnalisé qu’il aura construit lui-même.</w:t>
      </w:r>
    </w:p>
    <w:p w14:paraId="2D103AE4" w14:textId="208DF2C4" w:rsidR="002F7936" w:rsidRPr="006F4280" w:rsidRDefault="002F7936" w:rsidP="002F7936">
      <w:pPr>
        <w:pStyle w:val="NormalWeb"/>
        <w:spacing w:before="180" w:beforeAutospacing="0" w:after="180" w:afterAutospacing="0"/>
        <w:rPr>
          <w:rFonts w:asciiTheme="majorHAnsi" w:hAnsiTheme="majorHAnsi" w:cstheme="majorHAnsi"/>
          <w:b/>
          <w:bCs/>
          <w:i/>
          <w:iCs/>
          <w:color w:val="000000"/>
          <w:sz w:val="22"/>
          <w:szCs w:val="22"/>
        </w:rPr>
      </w:pPr>
      <w:r w:rsidRPr="006F4280">
        <w:rPr>
          <w:rFonts w:asciiTheme="majorHAnsi" w:hAnsiTheme="majorHAnsi" w:cstheme="majorHAnsi"/>
          <w:b/>
          <w:bCs/>
          <w:i/>
          <w:iCs/>
          <w:color w:val="000000"/>
          <w:sz w:val="22"/>
          <w:szCs w:val="22"/>
        </w:rPr>
        <w:t>I</w:t>
      </w:r>
      <w:r w:rsidR="0097622B" w:rsidRPr="006F4280">
        <w:rPr>
          <w:rFonts w:asciiTheme="majorHAnsi" w:hAnsiTheme="majorHAnsi" w:cstheme="majorHAnsi"/>
          <w:b/>
          <w:bCs/>
          <w:i/>
          <w:iCs/>
          <w:color w:val="000000"/>
          <w:sz w:val="22"/>
          <w:szCs w:val="22"/>
        </w:rPr>
        <w:t>ntentions d’intervention (besoins des élèves, domaine d’apprentissage, etc.)</w:t>
      </w:r>
    </w:p>
    <w:p w14:paraId="5DF103A1" w14:textId="51298364" w:rsidR="002F7936" w:rsidRPr="006F4280" w:rsidRDefault="002F7936" w:rsidP="002F7936">
      <w:pPr>
        <w:pStyle w:val="NormalWeb"/>
        <w:numPr>
          <w:ilvl w:val="0"/>
          <w:numId w:val="5"/>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Besoins des élèves</w:t>
      </w:r>
    </w:p>
    <w:p w14:paraId="40A2690C" w14:textId="4F8FA9B8" w:rsidR="00B42E92" w:rsidRPr="006F4280" w:rsidRDefault="00B42E92" w:rsidP="00B42E92">
      <w:pPr>
        <w:pStyle w:val="NormalWeb"/>
        <w:numPr>
          <w:ilvl w:val="1"/>
          <w:numId w:val="5"/>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Outils fort de sens</w:t>
      </w:r>
    </w:p>
    <w:p w14:paraId="556ECD7C" w14:textId="3C8059D4" w:rsidR="00B42E92" w:rsidRPr="006F4280" w:rsidRDefault="00B42E92" w:rsidP="00B42E92">
      <w:pPr>
        <w:pStyle w:val="NormalWeb"/>
        <w:numPr>
          <w:ilvl w:val="1"/>
          <w:numId w:val="5"/>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Règles de communication dans le respect</w:t>
      </w:r>
    </w:p>
    <w:p w14:paraId="2302DF7A" w14:textId="36CB9EFE" w:rsidR="00B42E92" w:rsidRPr="006F4280" w:rsidRDefault="00B42E92" w:rsidP="00B42E92">
      <w:pPr>
        <w:pStyle w:val="NormalWeb"/>
        <w:numPr>
          <w:ilvl w:val="1"/>
          <w:numId w:val="5"/>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Créativité</w:t>
      </w:r>
    </w:p>
    <w:p w14:paraId="3CEB78F3" w14:textId="1C0B6CFD" w:rsidR="002F7936" w:rsidRPr="006F4280" w:rsidRDefault="002F7936" w:rsidP="002F7936">
      <w:pPr>
        <w:pStyle w:val="NormalWeb"/>
        <w:numPr>
          <w:ilvl w:val="0"/>
          <w:numId w:val="5"/>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Domaine d’apprentissage :</w:t>
      </w:r>
    </w:p>
    <w:p w14:paraId="351B30FF" w14:textId="308BCA36" w:rsidR="002F7936" w:rsidRPr="006F4280" w:rsidRDefault="002F7936" w:rsidP="002F7936">
      <w:pPr>
        <w:pStyle w:val="NormalWeb"/>
        <w:numPr>
          <w:ilvl w:val="1"/>
          <w:numId w:val="5"/>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Compétence transversale 7 : structurer son identité</w:t>
      </w:r>
    </w:p>
    <w:p w14:paraId="7DD93B7A" w14:textId="7D60F10F" w:rsidR="002F7936" w:rsidRPr="006F4280" w:rsidRDefault="002F7936" w:rsidP="002F7936">
      <w:pPr>
        <w:pStyle w:val="NormalWeb"/>
        <w:numPr>
          <w:ilvl w:val="1"/>
          <w:numId w:val="5"/>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Compétence transversale 8 : coopérer</w:t>
      </w:r>
    </w:p>
    <w:p w14:paraId="0B0CD3C6" w14:textId="5154A1CC" w:rsidR="002F7936" w:rsidRPr="006F4280" w:rsidRDefault="002F7936" w:rsidP="002F7936">
      <w:pPr>
        <w:pStyle w:val="NormalWeb"/>
        <w:numPr>
          <w:ilvl w:val="1"/>
          <w:numId w:val="5"/>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Compétence transversale 9 : communiquer de façon appropriée</w:t>
      </w:r>
    </w:p>
    <w:p w14:paraId="0AF18D2C" w14:textId="5F062632" w:rsidR="002F7936" w:rsidRPr="006F4280" w:rsidRDefault="002F7936" w:rsidP="002F7936">
      <w:pPr>
        <w:pStyle w:val="NormalWeb"/>
        <w:numPr>
          <w:ilvl w:val="0"/>
          <w:numId w:val="5"/>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Objectif :</w:t>
      </w:r>
      <w:r w:rsidR="00B42E92" w:rsidRPr="006F4280">
        <w:rPr>
          <w:rFonts w:asciiTheme="majorHAnsi" w:hAnsiTheme="majorHAnsi" w:cstheme="majorHAnsi"/>
          <w:color w:val="000000"/>
          <w:sz w:val="22"/>
          <w:szCs w:val="22"/>
        </w:rPr>
        <w:t xml:space="preserve"> </w:t>
      </w:r>
    </w:p>
    <w:p w14:paraId="09F43E35" w14:textId="63F52E1E" w:rsidR="00B42E92" w:rsidRPr="006F4280" w:rsidRDefault="00BE3181" w:rsidP="00B42E92">
      <w:pPr>
        <w:pStyle w:val="NormalWeb"/>
        <w:numPr>
          <w:ilvl w:val="1"/>
          <w:numId w:val="5"/>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Régler ses conflits en utilisant sa créativité pour construire des outils utiles et fort de sens</w:t>
      </w:r>
    </w:p>
    <w:p w14:paraId="5F7AF4EC" w14:textId="3C9F3CB5" w:rsidR="0097622B" w:rsidRPr="006F4280" w:rsidRDefault="0097622B" w:rsidP="002F7936">
      <w:pPr>
        <w:pStyle w:val="NormalWeb"/>
        <w:spacing w:before="180" w:beforeAutospacing="0" w:after="180" w:afterAutospacing="0"/>
        <w:rPr>
          <w:rFonts w:asciiTheme="majorHAnsi" w:hAnsiTheme="majorHAnsi" w:cstheme="majorHAnsi"/>
          <w:b/>
          <w:bCs/>
          <w:i/>
          <w:iCs/>
          <w:color w:val="000000"/>
          <w:sz w:val="22"/>
          <w:szCs w:val="22"/>
        </w:rPr>
      </w:pPr>
      <w:r w:rsidRPr="006F4280">
        <w:rPr>
          <w:rFonts w:asciiTheme="majorHAnsi" w:hAnsiTheme="majorHAnsi" w:cstheme="majorHAnsi"/>
          <w:b/>
          <w:bCs/>
          <w:i/>
          <w:iCs/>
          <w:color w:val="000000"/>
          <w:sz w:val="22"/>
          <w:szCs w:val="22"/>
        </w:rPr>
        <w:t>Échéancier : principales étapes et durée du projet</w:t>
      </w:r>
    </w:p>
    <w:p w14:paraId="43E8BBB4" w14:textId="63A0F3E9" w:rsidR="00B42E92" w:rsidRPr="006F4280" w:rsidRDefault="00B42E92" w:rsidP="002F7936">
      <w:pPr>
        <w:pStyle w:val="NormalWeb"/>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Le projet s’étendra sur 5 semaines</w:t>
      </w:r>
    </w:p>
    <w:p w14:paraId="30BA1646" w14:textId="065B322A" w:rsidR="00B42E92" w:rsidRPr="006F4280" w:rsidRDefault="00B42E92" w:rsidP="00B42E92">
      <w:pPr>
        <w:pStyle w:val="NormalWeb"/>
        <w:numPr>
          <w:ilvl w:val="0"/>
          <w:numId w:val="7"/>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Atelier 1 : semaine du 1</w:t>
      </w:r>
      <w:r w:rsidRPr="006F4280">
        <w:rPr>
          <w:rFonts w:asciiTheme="majorHAnsi" w:hAnsiTheme="majorHAnsi" w:cstheme="majorHAnsi"/>
          <w:color w:val="000000"/>
          <w:sz w:val="22"/>
          <w:szCs w:val="22"/>
          <w:vertAlign w:val="superscript"/>
        </w:rPr>
        <w:t>er</w:t>
      </w:r>
      <w:r w:rsidRPr="006F4280">
        <w:rPr>
          <w:rFonts w:asciiTheme="majorHAnsi" w:hAnsiTheme="majorHAnsi" w:cstheme="majorHAnsi"/>
          <w:color w:val="000000"/>
          <w:sz w:val="22"/>
          <w:szCs w:val="22"/>
        </w:rPr>
        <w:t xml:space="preserve"> novembre</w:t>
      </w:r>
      <w:r w:rsidR="00FD26E0">
        <w:rPr>
          <w:rFonts w:asciiTheme="majorHAnsi" w:hAnsiTheme="majorHAnsi" w:cstheme="majorHAnsi"/>
          <w:color w:val="000000"/>
          <w:sz w:val="22"/>
          <w:szCs w:val="22"/>
        </w:rPr>
        <w:t xml:space="preserve"> (étapes pour régler un conflit)</w:t>
      </w:r>
    </w:p>
    <w:p w14:paraId="0E8A1607" w14:textId="0EA63662" w:rsidR="00B42E92" w:rsidRPr="006F4280" w:rsidRDefault="00B42E92" w:rsidP="00B42E92">
      <w:pPr>
        <w:pStyle w:val="NormalWeb"/>
        <w:numPr>
          <w:ilvl w:val="0"/>
          <w:numId w:val="7"/>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Atelier 2 : semaine du 8 novembre</w:t>
      </w:r>
      <w:r w:rsidR="00FD26E0">
        <w:rPr>
          <w:rFonts w:asciiTheme="majorHAnsi" w:hAnsiTheme="majorHAnsi" w:cstheme="majorHAnsi"/>
          <w:color w:val="000000"/>
          <w:sz w:val="22"/>
          <w:szCs w:val="22"/>
        </w:rPr>
        <w:t xml:space="preserve"> (moyens de se calmer)</w:t>
      </w:r>
    </w:p>
    <w:p w14:paraId="2B487C8E" w14:textId="4A1D2D07" w:rsidR="00B42E92" w:rsidRPr="006F4280" w:rsidRDefault="00B42E92" w:rsidP="00B42E92">
      <w:pPr>
        <w:pStyle w:val="NormalWeb"/>
        <w:numPr>
          <w:ilvl w:val="0"/>
          <w:numId w:val="7"/>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Atelier 3 : semaine du 15 décembre</w:t>
      </w:r>
      <w:r w:rsidR="00FD26E0">
        <w:rPr>
          <w:rFonts w:asciiTheme="majorHAnsi" w:hAnsiTheme="majorHAnsi" w:cstheme="majorHAnsi"/>
          <w:color w:val="000000"/>
          <w:sz w:val="22"/>
          <w:szCs w:val="22"/>
        </w:rPr>
        <w:t xml:space="preserve"> (moyens d’exprimer nos sentiments et les faits)</w:t>
      </w:r>
    </w:p>
    <w:p w14:paraId="21221D97" w14:textId="35F31371" w:rsidR="00B42E92" w:rsidRPr="006F4280" w:rsidRDefault="00B42E92" w:rsidP="00B42E92">
      <w:pPr>
        <w:pStyle w:val="NormalWeb"/>
        <w:numPr>
          <w:ilvl w:val="0"/>
          <w:numId w:val="7"/>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lastRenderedPageBreak/>
        <w:t>Atelier 4 : semaine du 22 novembre</w:t>
      </w:r>
      <w:r w:rsidR="00FD26E0">
        <w:rPr>
          <w:rFonts w:asciiTheme="majorHAnsi" w:hAnsiTheme="majorHAnsi" w:cstheme="majorHAnsi"/>
          <w:color w:val="000000"/>
          <w:sz w:val="22"/>
          <w:szCs w:val="22"/>
        </w:rPr>
        <w:t xml:space="preserve"> (chercher des solutions possibles)</w:t>
      </w:r>
    </w:p>
    <w:p w14:paraId="06533E54" w14:textId="26E539FD" w:rsidR="00B42E92" w:rsidRPr="006F4280" w:rsidRDefault="00B42E92" w:rsidP="00B42E92">
      <w:pPr>
        <w:pStyle w:val="NormalWeb"/>
        <w:numPr>
          <w:ilvl w:val="0"/>
          <w:numId w:val="7"/>
        </w:numPr>
        <w:spacing w:before="180" w:beforeAutospacing="0" w:after="180" w:afterAutospacing="0"/>
        <w:rPr>
          <w:rFonts w:asciiTheme="majorHAnsi" w:hAnsiTheme="majorHAnsi" w:cstheme="majorHAnsi"/>
          <w:color w:val="000000"/>
          <w:sz w:val="22"/>
          <w:szCs w:val="22"/>
        </w:rPr>
      </w:pPr>
      <w:r w:rsidRPr="006F4280">
        <w:rPr>
          <w:rFonts w:asciiTheme="majorHAnsi" w:hAnsiTheme="majorHAnsi" w:cstheme="majorHAnsi"/>
          <w:color w:val="000000"/>
          <w:sz w:val="22"/>
          <w:szCs w:val="22"/>
        </w:rPr>
        <w:t>Atelier 5 : semaine du 29 novembre</w:t>
      </w:r>
      <w:r w:rsidR="00FD26E0">
        <w:rPr>
          <w:rFonts w:asciiTheme="majorHAnsi" w:hAnsiTheme="majorHAnsi" w:cstheme="majorHAnsi"/>
          <w:color w:val="000000"/>
          <w:sz w:val="22"/>
          <w:szCs w:val="22"/>
        </w:rPr>
        <w:t xml:space="preserve"> (le compromis)</w:t>
      </w:r>
    </w:p>
    <w:p w14:paraId="0B12F0DB" w14:textId="32FC39A0" w:rsidR="0097622B" w:rsidRDefault="0097622B" w:rsidP="0097622B">
      <w:pPr>
        <w:pStyle w:val="NormalWeb"/>
        <w:spacing w:before="180" w:beforeAutospacing="0" w:after="180" w:afterAutospacing="0"/>
        <w:rPr>
          <w:rFonts w:asciiTheme="majorHAnsi" w:hAnsiTheme="majorHAnsi" w:cstheme="majorHAnsi"/>
          <w:b/>
          <w:bCs/>
          <w:i/>
          <w:iCs/>
          <w:color w:val="000000"/>
          <w:sz w:val="22"/>
          <w:szCs w:val="22"/>
        </w:rPr>
      </w:pPr>
      <w:r w:rsidRPr="006F4280">
        <w:rPr>
          <w:rFonts w:asciiTheme="majorHAnsi" w:hAnsiTheme="majorHAnsi" w:cstheme="majorHAnsi"/>
          <w:b/>
          <w:bCs/>
          <w:i/>
          <w:iCs/>
          <w:color w:val="000000"/>
          <w:sz w:val="22"/>
          <w:szCs w:val="22"/>
        </w:rPr>
        <w:t>Obstacles anticipés</w:t>
      </w:r>
      <w:r w:rsidR="002F7936" w:rsidRPr="006F4280">
        <w:rPr>
          <w:rFonts w:asciiTheme="majorHAnsi" w:hAnsiTheme="majorHAnsi" w:cstheme="majorHAnsi"/>
          <w:b/>
          <w:bCs/>
          <w:i/>
          <w:iCs/>
          <w:color w:val="000000"/>
          <w:sz w:val="22"/>
          <w:szCs w:val="22"/>
        </w:rPr>
        <w:t> </w:t>
      </w:r>
    </w:p>
    <w:p w14:paraId="113B82D3" w14:textId="311B77D0" w:rsidR="006F4280" w:rsidRDefault="00B41CFB" w:rsidP="006F4280">
      <w:pPr>
        <w:pStyle w:val="NormalWeb"/>
        <w:numPr>
          <w:ilvl w:val="0"/>
          <w:numId w:val="8"/>
        </w:numPr>
        <w:spacing w:before="180" w:beforeAutospacing="0" w:after="180" w:afterAutospacing="0"/>
        <w:rPr>
          <w:rFonts w:asciiTheme="majorHAnsi" w:hAnsiTheme="majorHAnsi" w:cstheme="majorHAnsi"/>
          <w:color w:val="000000"/>
          <w:sz w:val="22"/>
          <w:szCs w:val="22"/>
        </w:rPr>
      </w:pPr>
      <w:r>
        <w:rPr>
          <w:rFonts w:asciiTheme="majorHAnsi" w:hAnsiTheme="majorHAnsi" w:cstheme="majorHAnsi"/>
          <w:color w:val="000000"/>
          <w:sz w:val="22"/>
          <w:szCs w:val="22"/>
        </w:rPr>
        <w:t>Difficulté à trouver des solutions efficaces (proposer des idées)</w:t>
      </w:r>
    </w:p>
    <w:p w14:paraId="05D0353E" w14:textId="02924629" w:rsidR="00B41CFB" w:rsidRDefault="00B41CFB" w:rsidP="006F4280">
      <w:pPr>
        <w:pStyle w:val="NormalWeb"/>
        <w:numPr>
          <w:ilvl w:val="0"/>
          <w:numId w:val="8"/>
        </w:numPr>
        <w:spacing w:before="180" w:beforeAutospacing="0" w:after="180" w:afterAutospacing="0"/>
        <w:rPr>
          <w:rFonts w:asciiTheme="majorHAnsi" w:hAnsiTheme="majorHAnsi" w:cstheme="majorHAnsi"/>
          <w:color w:val="000000"/>
          <w:sz w:val="22"/>
          <w:szCs w:val="22"/>
        </w:rPr>
      </w:pPr>
      <w:r>
        <w:rPr>
          <w:rFonts w:asciiTheme="majorHAnsi" w:hAnsiTheme="majorHAnsi" w:cstheme="majorHAnsi"/>
          <w:color w:val="000000"/>
          <w:sz w:val="22"/>
          <w:szCs w:val="22"/>
        </w:rPr>
        <w:t>Proposer les outils mis en place présentement par l’école qui ne sont pas nécessairement efficaces ou adaptés à des élèves de première année</w:t>
      </w:r>
    </w:p>
    <w:p w14:paraId="597BFD83" w14:textId="4A142DC9" w:rsidR="00B41CFB" w:rsidRPr="006F4280" w:rsidRDefault="00B41CFB" w:rsidP="006F4280">
      <w:pPr>
        <w:pStyle w:val="NormalWeb"/>
        <w:numPr>
          <w:ilvl w:val="0"/>
          <w:numId w:val="8"/>
        </w:numPr>
        <w:spacing w:before="180" w:beforeAutospacing="0" w:after="180" w:afterAutospacing="0"/>
        <w:rPr>
          <w:rFonts w:asciiTheme="majorHAnsi" w:hAnsiTheme="majorHAnsi" w:cstheme="majorHAnsi"/>
          <w:color w:val="000000"/>
          <w:sz w:val="22"/>
          <w:szCs w:val="22"/>
        </w:rPr>
      </w:pPr>
      <w:r>
        <w:rPr>
          <w:rFonts w:asciiTheme="majorHAnsi" w:hAnsiTheme="majorHAnsi" w:cstheme="majorHAnsi"/>
          <w:color w:val="000000"/>
          <w:sz w:val="22"/>
          <w:szCs w:val="22"/>
        </w:rPr>
        <w:t>Obstacles de l’écriture et de la lecture au premier cycle (se tourner vers les images/dessin)</w:t>
      </w:r>
    </w:p>
    <w:p w14:paraId="70AEC358" w14:textId="282FCE59" w:rsidR="0097622B" w:rsidRDefault="0097622B" w:rsidP="0097622B">
      <w:pPr>
        <w:pStyle w:val="NormalWeb"/>
        <w:spacing w:before="180" w:beforeAutospacing="0" w:after="180" w:afterAutospacing="0"/>
        <w:rPr>
          <w:rFonts w:asciiTheme="majorHAnsi" w:hAnsiTheme="majorHAnsi" w:cstheme="majorHAnsi"/>
          <w:b/>
          <w:bCs/>
          <w:i/>
          <w:iCs/>
          <w:color w:val="000000"/>
          <w:sz w:val="22"/>
          <w:szCs w:val="22"/>
        </w:rPr>
      </w:pPr>
      <w:r w:rsidRPr="006F4280">
        <w:rPr>
          <w:rFonts w:asciiTheme="majorHAnsi" w:hAnsiTheme="majorHAnsi" w:cstheme="majorHAnsi"/>
          <w:b/>
          <w:bCs/>
          <w:i/>
          <w:iCs/>
          <w:color w:val="000000"/>
          <w:sz w:val="22"/>
          <w:szCs w:val="22"/>
        </w:rPr>
        <w:t>Personnes-ressources ou matériel à consulter et/ou à utiliser</w:t>
      </w:r>
    </w:p>
    <w:p w14:paraId="4D0C03FF" w14:textId="01BD6B91" w:rsidR="006F4280" w:rsidRDefault="006F4280" w:rsidP="006F4280">
      <w:pPr>
        <w:pStyle w:val="NormalWeb"/>
        <w:numPr>
          <w:ilvl w:val="0"/>
          <w:numId w:val="8"/>
        </w:numPr>
        <w:spacing w:before="180" w:beforeAutospacing="0" w:after="180" w:afterAutospacing="0"/>
        <w:rPr>
          <w:rFonts w:asciiTheme="majorHAnsi" w:hAnsiTheme="majorHAnsi" w:cstheme="majorHAnsi"/>
          <w:color w:val="000000"/>
          <w:sz w:val="22"/>
          <w:szCs w:val="22"/>
        </w:rPr>
      </w:pPr>
      <w:r>
        <w:rPr>
          <w:rFonts w:asciiTheme="majorHAnsi" w:hAnsiTheme="majorHAnsi" w:cstheme="majorHAnsi"/>
          <w:color w:val="000000"/>
          <w:sz w:val="22"/>
          <w:szCs w:val="22"/>
        </w:rPr>
        <w:t>TES de l’école</w:t>
      </w:r>
    </w:p>
    <w:p w14:paraId="5AD453E5" w14:textId="63854C60" w:rsidR="006F4280" w:rsidRPr="006F4280" w:rsidRDefault="006F4280" w:rsidP="006F4280">
      <w:pPr>
        <w:pStyle w:val="NormalWeb"/>
        <w:numPr>
          <w:ilvl w:val="0"/>
          <w:numId w:val="8"/>
        </w:numPr>
        <w:spacing w:before="180" w:beforeAutospacing="0" w:after="180"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Matériel </w:t>
      </w:r>
      <w:r>
        <w:rPr>
          <w:rFonts w:asciiTheme="majorHAnsi" w:hAnsiTheme="majorHAnsi" w:cstheme="majorHAnsi"/>
          <w:i/>
          <w:iCs/>
          <w:color w:val="000000"/>
          <w:sz w:val="22"/>
          <w:szCs w:val="22"/>
        </w:rPr>
        <w:t>Vers le Pacifique</w:t>
      </w:r>
    </w:p>
    <w:p w14:paraId="7B88F33D" w14:textId="409A3FA1" w:rsidR="0097622B" w:rsidRDefault="0097622B" w:rsidP="0097622B">
      <w:pPr>
        <w:pStyle w:val="NormalWeb"/>
        <w:spacing w:before="180" w:beforeAutospacing="0" w:after="180" w:afterAutospacing="0"/>
        <w:rPr>
          <w:rFonts w:asciiTheme="majorHAnsi" w:hAnsiTheme="majorHAnsi" w:cstheme="majorHAnsi"/>
          <w:b/>
          <w:bCs/>
          <w:i/>
          <w:iCs/>
          <w:color w:val="000000"/>
          <w:sz w:val="22"/>
          <w:szCs w:val="22"/>
        </w:rPr>
      </w:pPr>
      <w:r w:rsidRPr="006F4280">
        <w:rPr>
          <w:rFonts w:asciiTheme="majorHAnsi" w:hAnsiTheme="majorHAnsi" w:cstheme="majorHAnsi"/>
          <w:b/>
          <w:bCs/>
          <w:i/>
          <w:iCs/>
          <w:color w:val="000000"/>
          <w:sz w:val="22"/>
          <w:szCs w:val="22"/>
        </w:rPr>
        <w:t>Concepts venant de la formation mis à contribution (au moins 2 cours)</w:t>
      </w:r>
    </w:p>
    <w:p w14:paraId="7887C7D2" w14:textId="0F771B09" w:rsidR="00B41CFB" w:rsidRDefault="00163381" w:rsidP="00163381">
      <w:pPr>
        <w:pStyle w:val="NormalWeb"/>
        <w:numPr>
          <w:ilvl w:val="0"/>
          <w:numId w:val="10"/>
        </w:numPr>
        <w:spacing w:before="180" w:beforeAutospacing="0" w:after="180" w:afterAutospacing="0"/>
        <w:rPr>
          <w:rFonts w:asciiTheme="majorHAnsi" w:hAnsiTheme="majorHAnsi" w:cstheme="majorHAnsi"/>
          <w:color w:val="000000"/>
          <w:sz w:val="22"/>
          <w:szCs w:val="22"/>
        </w:rPr>
      </w:pPr>
      <w:r>
        <w:rPr>
          <w:rFonts w:asciiTheme="majorHAnsi" w:hAnsiTheme="majorHAnsi" w:cstheme="majorHAnsi"/>
          <w:color w:val="000000"/>
          <w:sz w:val="22"/>
          <w:szCs w:val="22"/>
        </w:rPr>
        <w:t>ENP-2010 : Élèves en difficultés de comportements (les apprentissages socioémotionnels)</w:t>
      </w:r>
    </w:p>
    <w:p w14:paraId="6754EA34" w14:textId="48D1B97E" w:rsidR="00163381" w:rsidRPr="00B41CFB" w:rsidRDefault="00163381" w:rsidP="00163381">
      <w:pPr>
        <w:pStyle w:val="NormalWeb"/>
        <w:numPr>
          <w:ilvl w:val="0"/>
          <w:numId w:val="10"/>
        </w:numPr>
        <w:spacing w:before="180" w:beforeAutospacing="0" w:after="180" w:afterAutospacing="0"/>
        <w:rPr>
          <w:rFonts w:asciiTheme="majorHAnsi" w:hAnsiTheme="majorHAnsi" w:cstheme="majorHAnsi"/>
          <w:color w:val="000000"/>
          <w:sz w:val="22"/>
          <w:szCs w:val="22"/>
        </w:rPr>
      </w:pPr>
      <w:r>
        <w:rPr>
          <w:rFonts w:asciiTheme="majorHAnsi" w:hAnsiTheme="majorHAnsi" w:cstheme="majorHAnsi"/>
          <w:color w:val="000000"/>
          <w:sz w:val="22"/>
          <w:szCs w:val="22"/>
        </w:rPr>
        <w:t>ENP-2005 : Intervention et gestion de classe (les cinq composantes de la gestion de classe, la coopération (conseil) et l’autodétermination)</w:t>
      </w:r>
    </w:p>
    <w:p w14:paraId="4FE85722" w14:textId="59613808" w:rsidR="0097622B" w:rsidRPr="006F4280" w:rsidRDefault="0097622B" w:rsidP="0097622B">
      <w:pPr>
        <w:pStyle w:val="NormalWeb"/>
        <w:spacing w:before="180" w:beforeAutospacing="0" w:after="180" w:afterAutospacing="0"/>
        <w:rPr>
          <w:rFonts w:asciiTheme="majorHAnsi" w:hAnsiTheme="majorHAnsi" w:cstheme="majorHAnsi"/>
          <w:b/>
          <w:bCs/>
          <w:i/>
          <w:iCs/>
          <w:color w:val="000000"/>
          <w:sz w:val="22"/>
          <w:szCs w:val="22"/>
        </w:rPr>
      </w:pPr>
      <w:r w:rsidRPr="006F4280">
        <w:rPr>
          <w:rFonts w:asciiTheme="majorHAnsi" w:hAnsiTheme="majorHAnsi" w:cstheme="majorHAnsi"/>
          <w:b/>
          <w:bCs/>
          <w:i/>
          <w:iCs/>
          <w:color w:val="000000"/>
          <w:sz w:val="22"/>
          <w:szCs w:val="22"/>
        </w:rPr>
        <w:t>Moments et modalités d'évaluation : outils d’évaluation</w:t>
      </w:r>
    </w:p>
    <w:p w14:paraId="614E81E3" w14:textId="79DC3A93" w:rsidR="00ED5BBA" w:rsidRPr="002D1FB1" w:rsidRDefault="002D1FB1" w:rsidP="002D1FB1">
      <w:pPr>
        <w:pStyle w:val="Paragraphedeliste"/>
        <w:numPr>
          <w:ilvl w:val="0"/>
          <w:numId w:val="9"/>
        </w:numPr>
        <w:rPr>
          <w:rFonts w:asciiTheme="majorHAnsi" w:hAnsiTheme="majorHAnsi" w:cstheme="majorHAnsi"/>
          <w:sz w:val="22"/>
          <w:szCs w:val="22"/>
        </w:rPr>
      </w:pPr>
      <w:r w:rsidRPr="002D1FB1">
        <w:rPr>
          <w:rFonts w:asciiTheme="majorHAnsi" w:hAnsiTheme="majorHAnsi" w:cstheme="majorHAnsi"/>
          <w:sz w:val="22"/>
          <w:szCs w:val="22"/>
        </w:rPr>
        <w:t xml:space="preserve">Moments : en classe et à la récréation </w:t>
      </w:r>
    </w:p>
    <w:p w14:paraId="10C0181C" w14:textId="04FE198B" w:rsidR="002D1FB1" w:rsidRPr="002D1FB1" w:rsidRDefault="002D1FB1" w:rsidP="002D1FB1">
      <w:pPr>
        <w:pStyle w:val="Paragraphedeliste"/>
        <w:numPr>
          <w:ilvl w:val="0"/>
          <w:numId w:val="9"/>
        </w:numPr>
        <w:rPr>
          <w:rFonts w:asciiTheme="majorHAnsi" w:hAnsiTheme="majorHAnsi" w:cstheme="majorHAnsi"/>
          <w:sz w:val="22"/>
          <w:szCs w:val="22"/>
        </w:rPr>
      </w:pPr>
      <w:r w:rsidRPr="002D1FB1">
        <w:rPr>
          <w:rFonts w:asciiTheme="majorHAnsi" w:hAnsiTheme="majorHAnsi" w:cstheme="majorHAnsi"/>
          <w:sz w:val="22"/>
          <w:szCs w:val="22"/>
        </w:rPr>
        <w:t>Outils d’évaluation : grille des comportements observables et journal de bord</w:t>
      </w:r>
    </w:p>
    <w:sectPr w:rsidR="002D1FB1" w:rsidRPr="002D1FB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3AA"/>
    <w:multiLevelType w:val="hybridMultilevel"/>
    <w:tmpl w:val="EA88127C"/>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1C6CA8"/>
    <w:multiLevelType w:val="hybridMultilevel"/>
    <w:tmpl w:val="67C4598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1E0BFD"/>
    <w:multiLevelType w:val="hybridMultilevel"/>
    <w:tmpl w:val="3EF8244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AE5BAE"/>
    <w:multiLevelType w:val="hybridMultilevel"/>
    <w:tmpl w:val="291ED3E0"/>
    <w:lvl w:ilvl="0" w:tplc="AADC37BE">
      <w:numFmt w:val="bullet"/>
      <w:lvlText w:val="-"/>
      <w:lvlJc w:val="left"/>
      <w:pPr>
        <w:ind w:left="1080" w:hanging="360"/>
      </w:pPr>
      <w:rPr>
        <w:rFonts w:ascii="Calibri Light" w:eastAsiaTheme="minorHAnsi" w:hAnsi="Calibri Light" w:cs="Calibri Light"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32D60749"/>
    <w:multiLevelType w:val="hybridMultilevel"/>
    <w:tmpl w:val="6552719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316026C"/>
    <w:multiLevelType w:val="hybridMultilevel"/>
    <w:tmpl w:val="C2025B5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E2488B"/>
    <w:multiLevelType w:val="hybridMultilevel"/>
    <w:tmpl w:val="9740037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4B9588D"/>
    <w:multiLevelType w:val="hybridMultilevel"/>
    <w:tmpl w:val="E0629478"/>
    <w:lvl w:ilvl="0" w:tplc="0C0C0005">
      <w:start w:val="1"/>
      <w:numFmt w:val="bullet"/>
      <w:lvlText w:val=""/>
      <w:lvlJc w:val="left"/>
      <w:pPr>
        <w:ind w:left="1431" w:hanging="360"/>
      </w:pPr>
      <w:rPr>
        <w:rFonts w:ascii="Wingdings" w:hAnsi="Wingdings" w:hint="default"/>
      </w:rPr>
    </w:lvl>
    <w:lvl w:ilvl="1" w:tplc="0C0C0003" w:tentative="1">
      <w:start w:val="1"/>
      <w:numFmt w:val="bullet"/>
      <w:lvlText w:val="o"/>
      <w:lvlJc w:val="left"/>
      <w:pPr>
        <w:ind w:left="2151" w:hanging="360"/>
      </w:pPr>
      <w:rPr>
        <w:rFonts w:ascii="Courier New" w:hAnsi="Courier New" w:cs="Courier New" w:hint="default"/>
      </w:rPr>
    </w:lvl>
    <w:lvl w:ilvl="2" w:tplc="0C0C0005" w:tentative="1">
      <w:start w:val="1"/>
      <w:numFmt w:val="bullet"/>
      <w:lvlText w:val=""/>
      <w:lvlJc w:val="left"/>
      <w:pPr>
        <w:ind w:left="2871" w:hanging="360"/>
      </w:pPr>
      <w:rPr>
        <w:rFonts w:ascii="Wingdings" w:hAnsi="Wingdings" w:hint="default"/>
      </w:rPr>
    </w:lvl>
    <w:lvl w:ilvl="3" w:tplc="0C0C0001" w:tentative="1">
      <w:start w:val="1"/>
      <w:numFmt w:val="bullet"/>
      <w:lvlText w:val=""/>
      <w:lvlJc w:val="left"/>
      <w:pPr>
        <w:ind w:left="3591" w:hanging="360"/>
      </w:pPr>
      <w:rPr>
        <w:rFonts w:ascii="Symbol" w:hAnsi="Symbol" w:hint="default"/>
      </w:rPr>
    </w:lvl>
    <w:lvl w:ilvl="4" w:tplc="0C0C0003" w:tentative="1">
      <w:start w:val="1"/>
      <w:numFmt w:val="bullet"/>
      <w:lvlText w:val="o"/>
      <w:lvlJc w:val="left"/>
      <w:pPr>
        <w:ind w:left="4311" w:hanging="360"/>
      </w:pPr>
      <w:rPr>
        <w:rFonts w:ascii="Courier New" w:hAnsi="Courier New" w:cs="Courier New" w:hint="default"/>
      </w:rPr>
    </w:lvl>
    <w:lvl w:ilvl="5" w:tplc="0C0C0005" w:tentative="1">
      <w:start w:val="1"/>
      <w:numFmt w:val="bullet"/>
      <w:lvlText w:val=""/>
      <w:lvlJc w:val="left"/>
      <w:pPr>
        <w:ind w:left="5031" w:hanging="360"/>
      </w:pPr>
      <w:rPr>
        <w:rFonts w:ascii="Wingdings" w:hAnsi="Wingdings" w:hint="default"/>
      </w:rPr>
    </w:lvl>
    <w:lvl w:ilvl="6" w:tplc="0C0C0001" w:tentative="1">
      <w:start w:val="1"/>
      <w:numFmt w:val="bullet"/>
      <w:lvlText w:val=""/>
      <w:lvlJc w:val="left"/>
      <w:pPr>
        <w:ind w:left="5751" w:hanging="360"/>
      </w:pPr>
      <w:rPr>
        <w:rFonts w:ascii="Symbol" w:hAnsi="Symbol" w:hint="default"/>
      </w:rPr>
    </w:lvl>
    <w:lvl w:ilvl="7" w:tplc="0C0C0003" w:tentative="1">
      <w:start w:val="1"/>
      <w:numFmt w:val="bullet"/>
      <w:lvlText w:val="o"/>
      <w:lvlJc w:val="left"/>
      <w:pPr>
        <w:ind w:left="6471" w:hanging="360"/>
      </w:pPr>
      <w:rPr>
        <w:rFonts w:ascii="Courier New" w:hAnsi="Courier New" w:cs="Courier New" w:hint="default"/>
      </w:rPr>
    </w:lvl>
    <w:lvl w:ilvl="8" w:tplc="0C0C0005" w:tentative="1">
      <w:start w:val="1"/>
      <w:numFmt w:val="bullet"/>
      <w:lvlText w:val=""/>
      <w:lvlJc w:val="left"/>
      <w:pPr>
        <w:ind w:left="7191" w:hanging="360"/>
      </w:pPr>
      <w:rPr>
        <w:rFonts w:ascii="Wingdings" w:hAnsi="Wingdings" w:hint="default"/>
      </w:rPr>
    </w:lvl>
  </w:abstractNum>
  <w:abstractNum w:abstractNumId="8" w15:restartNumberingAfterBreak="0">
    <w:nsid w:val="6DF47780"/>
    <w:multiLevelType w:val="hybridMultilevel"/>
    <w:tmpl w:val="89D095A4"/>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760A29C8"/>
    <w:multiLevelType w:val="hybridMultilevel"/>
    <w:tmpl w:val="33F81D5E"/>
    <w:lvl w:ilvl="0" w:tplc="0C0C0005">
      <w:start w:val="1"/>
      <w:numFmt w:val="bullet"/>
      <w:lvlText w:val=""/>
      <w:lvlJc w:val="left"/>
      <w:pPr>
        <w:ind w:left="1431" w:hanging="360"/>
      </w:pPr>
      <w:rPr>
        <w:rFonts w:ascii="Wingdings" w:hAnsi="Wingdings" w:hint="default"/>
      </w:rPr>
    </w:lvl>
    <w:lvl w:ilvl="1" w:tplc="0C0C0003" w:tentative="1">
      <w:start w:val="1"/>
      <w:numFmt w:val="bullet"/>
      <w:lvlText w:val="o"/>
      <w:lvlJc w:val="left"/>
      <w:pPr>
        <w:ind w:left="2151" w:hanging="360"/>
      </w:pPr>
      <w:rPr>
        <w:rFonts w:ascii="Courier New" w:hAnsi="Courier New" w:cs="Courier New" w:hint="default"/>
      </w:rPr>
    </w:lvl>
    <w:lvl w:ilvl="2" w:tplc="0C0C0005" w:tentative="1">
      <w:start w:val="1"/>
      <w:numFmt w:val="bullet"/>
      <w:lvlText w:val=""/>
      <w:lvlJc w:val="left"/>
      <w:pPr>
        <w:ind w:left="2871" w:hanging="360"/>
      </w:pPr>
      <w:rPr>
        <w:rFonts w:ascii="Wingdings" w:hAnsi="Wingdings" w:hint="default"/>
      </w:rPr>
    </w:lvl>
    <w:lvl w:ilvl="3" w:tplc="0C0C0001" w:tentative="1">
      <w:start w:val="1"/>
      <w:numFmt w:val="bullet"/>
      <w:lvlText w:val=""/>
      <w:lvlJc w:val="left"/>
      <w:pPr>
        <w:ind w:left="3591" w:hanging="360"/>
      </w:pPr>
      <w:rPr>
        <w:rFonts w:ascii="Symbol" w:hAnsi="Symbol" w:hint="default"/>
      </w:rPr>
    </w:lvl>
    <w:lvl w:ilvl="4" w:tplc="0C0C0003" w:tentative="1">
      <w:start w:val="1"/>
      <w:numFmt w:val="bullet"/>
      <w:lvlText w:val="o"/>
      <w:lvlJc w:val="left"/>
      <w:pPr>
        <w:ind w:left="4311" w:hanging="360"/>
      </w:pPr>
      <w:rPr>
        <w:rFonts w:ascii="Courier New" w:hAnsi="Courier New" w:cs="Courier New" w:hint="default"/>
      </w:rPr>
    </w:lvl>
    <w:lvl w:ilvl="5" w:tplc="0C0C0005" w:tentative="1">
      <w:start w:val="1"/>
      <w:numFmt w:val="bullet"/>
      <w:lvlText w:val=""/>
      <w:lvlJc w:val="left"/>
      <w:pPr>
        <w:ind w:left="5031" w:hanging="360"/>
      </w:pPr>
      <w:rPr>
        <w:rFonts w:ascii="Wingdings" w:hAnsi="Wingdings" w:hint="default"/>
      </w:rPr>
    </w:lvl>
    <w:lvl w:ilvl="6" w:tplc="0C0C0001" w:tentative="1">
      <w:start w:val="1"/>
      <w:numFmt w:val="bullet"/>
      <w:lvlText w:val=""/>
      <w:lvlJc w:val="left"/>
      <w:pPr>
        <w:ind w:left="5751" w:hanging="360"/>
      </w:pPr>
      <w:rPr>
        <w:rFonts w:ascii="Symbol" w:hAnsi="Symbol" w:hint="default"/>
      </w:rPr>
    </w:lvl>
    <w:lvl w:ilvl="7" w:tplc="0C0C0003" w:tentative="1">
      <w:start w:val="1"/>
      <w:numFmt w:val="bullet"/>
      <w:lvlText w:val="o"/>
      <w:lvlJc w:val="left"/>
      <w:pPr>
        <w:ind w:left="6471" w:hanging="360"/>
      </w:pPr>
      <w:rPr>
        <w:rFonts w:ascii="Courier New" w:hAnsi="Courier New" w:cs="Courier New" w:hint="default"/>
      </w:rPr>
    </w:lvl>
    <w:lvl w:ilvl="8" w:tplc="0C0C0005" w:tentative="1">
      <w:start w:val="1"/>
      <w:numFmt w:val="bullet"/>
      <w:lvlText w:val=""/>
      <w:lvlJc w:val="left"/>
      <w:pPr>
        <w:ind w:left="7191" w:hanging="360"/>
      </w:pPr>
      <w:rPr>
        <w:rFonts w:ascii="Wingdings" w:hAnsi="Wingdings" w:hint="default"/>
      </w:rPr>
    </w:lvl>
  </w:abstractNum>
  <w:num w:numId="1">
    <w:abstractNumId w:val="3"/>
  </w:num>
  <w:num w:numId="2">
    <w:abstractNumId w:val="9"/>
  </w:num>
  <w:num w:numId="3">
    <w:abstractNumId w:val="7"/>
  </w:num>
  <w:num w:numId="4">
    <w:abstractNumId w:val="4"/>
  </w:num>
  <w:num w:numId="5">
    <w:abstractNumId w:val="0"/>
  </w:num>
  <w:num w:numId="6">
    <w:abstractNumId w:val="8"/>
  </w:num>
  <w:num w:numId="7">
    <w:abstractNumId w:val="2"/>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2B"/>
    <w:rsid w:val="0008380F"/>
    <w:rsid w:val="00163381"/>
    <w:rsid w:val="00270068"/>
    <w:rsid w:val="002D1FB1"/>
    <w:rsid w:val="002F7936"/>
    <w:rsid w:val="004C22A5"/>
    <w:rsid w:val="006F4280"/>
    <w:rsid w:val="0097622B"/>
    <w:rsid w:val="00B41CFB"/>
    <w:rsid w:val="00B42E92"/>
    <w:rsid w:val="00BE3181"/>
    <w:rsid w:val="00D628EE"/>
    <w:rsid w:val="00FD26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D7A33EA"/>
  <w15:chartTrackingRefBased/>
  <w15:docId w15:val="{37C53BBC-C6B3-C14A-BB4D-7D9CDD36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622B"/>
    <w:pPr>
      <w:ind w:left="720"/>
      <w:contextualSpacing/>
    </w:pPr>
  </w:style>
  <w:style w:type="paragraph" w:customStyle="1" w:styleId="texterichesoustitreniv1">
    <w:name w:val="texteriche_soustitreniv1"/>
    <w:basedOn w:val="Normal"/>
    <w:rsid w:val="0097622B"/>
    <w:pPr>
      <w:spacing w:before="100" w:beforeAutospacing="1" w:after="100" w:afterAutospacing="1"/>
    </w:pPr>
    <w:rPr>
      <w:rFonts w:ascii="Times New Roman" w:eastAsia="Times New Roman" w:hAnsi="Times New Roman" w:cs="Times New Roman"/>
      <w:lang w:eastAsia="fr-CA"/>
    </w:rPr>
  </w:style>
  <w:style w:type="paragraph" w:styleId="NormalWeb">
    <w:name w:val="Normal (Web)"/>
    <w:basedOn w:val="Normal"/>
    <w:uiPriority w:val="99"/>
    <w:semiHidden/>
    <w:unhideWhenUsed/>
    <w:rsid w:val="0097622B"/>
    <w:pPr>
      <w:spacing w:before="100" w:beforeAutospacing="1" w:after="100" w:afterAutospacing="1"/>
    </w:pPr>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9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390</Words>
  <Characters>2150</Characters>
  <Application>Microsoft Office Word</Application>
  <DocSecurity>0</DocSecurity>
  <Lines>17</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Raphaëlle Thiboutot</dc:creator>
  <cp:keywords/>
  <dc:description/>
  <cp:lastModifiedBy>Raphaëlle Thiboutot</cp:lastModifiedBy>
  <cp:revision>11</cp:revision>
  <dcterms:created xsi:type="dcterms:W3CDTF">2021-10-07T14:50:00Z</dcterms:created>
  <dcterms:modified xsi:type="dcterms:W3CDTF">2021-10-15T14:56:00Z</dcterms:modified>
</cp:coreProperties>
</file>