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71E" w:rsidRPr="008A471E" w:rsidRDefault="008A471E" w:rsidP="008A471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471E">
        <w:rPr>
          <w:rFonts w:ascii="Times New Roman" w:hAnsi="Times New Roman" w:cs="Times New Roman"/>
          <w:b/>
          <w:bCs/>
          <w:sz w:val="32"/>
          <w:szCs w:val="32"/>
        </w:rPr>
        <w:t>NOM 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Pr="008A471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A95EFD" w:rsidRPr="00A95EFD" w:rsidRDefault="00A95EFD" w:rsidP="00A95EF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EFD">
        <w:rPr>
          <w:rFonts w:ascii="Times New Roman" w:hAnsi="Times New Roman" w:cs="Times New Roman"/>
          <w:b/>
          <w:bCs/>
          <w:sz w:val="32"/>
          <w:szCs w:val="32"/>
        </w:rPr>
        <w:t xml:space="preserve">PIC compétence 2 : </w:t>
      </w:r>
      <w:r w:rsidRPr="00A95EFD">
        <w:rPr>
          <w:rFonts w:ascii="Times New Roman" w:hAnsi="Times New Roman" w:cs="Times New Roman"/>
          <w:sz w:val="32"/>
          <w:szCs w:val="32"/>
        </w:rPr>
        <w:t>Entrevue individuelle (élèves</w:t>
      </w:r>
      <w:r>
        <w:rPr>
          <w:rFonts w:ascii="Times New Roman" w:hAnsi="Times New Roman" w:cs="Times New Roman"/>
          <w:sz w:val="32"/>
          <w:szCs w:val="32"/>
        </w:rPr>
        <w:t xml:space="preserve"> rétroaction</w:t>
      </w:r>
      <w:r w:rsidRPr="00A95EF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95EFD" w:rsidRDefault="00A95EFD" w:rsidP="00A95EFD">
      <w:pPr>
        <w:spacing w:line="360" w:lineRule="auto"/>
        <w:rPr>
          <w:rFonts w:ascii="Times New Roman" w:hAnsi="Times New Roman" w:cs="Times New Roman"/>
        </w:rPr>
      </w:pPr>
    </w:p>
    <w:p w:rsidR="00A95EFD" w:rsidRDefault="00A95EFD" w:rsidP="00A95EF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Confiance en soi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95EFD" w:rsidTr="00A95EFD">
        <w:tc>
          <w:tcPr>
            <w:tcW w:w="4315" w:type="dxa"/>
          </w:tcPr>
          <w:p w:rsidR="00A95EFD" w:rsidRPr="00A95EFD" w:rsidRDefault="00A95EFD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S’exprime de plusieurs façons (</w:t>
            </w:r>
            <w:r w:rsidRPr="00A95EFD">
              <w:rPr>
                <w:rFonts w:ascii="Times New Roman" w:hAnsi="Times New Roman" w:cs="Times New Roman"/>
                <w:b/>
                <w:bCs/>
              </w:rPr>
              <w:t xml:space="preserve">dessin et parole). </w:t>
            </w:r>
            <w:r>
              <w:rPr>
                <w:rFonts w:ascii="Times New Roman" w:hAnsi="Times New Roman" w:cs="Times New Roman"/>
              </w:rPr>
              <w:t xml:space="preserve">L’enfant est en mesure de répondre à ma question en mots ou </w:t>
            </w:r>
            <w:r w:rsidR="00E83565">
              <w:rPr>
                <w:rFonts w:ascii="Times New Roman" w:hAnsi="Times New Roman" w:cs="Times New Roman"/>
              </w:rPr>
              <w:t>par</w:t>
            </w:r>
            <w:r>
              <w:rPr>
                <w:rFonts w:ascii="Times New Roman" w:hAnsi="Times New Roman" w:cs="Times New Roman"/>
              </w:rPr>
              <w:t xml:space="preserve"> dessin. </w:t>
            </w:r>
          </w:p>
        </w:tc>
        <w:tc>
          <w:tcPr>
            <w:tcW w:w="4315" w:type="dxa"/>
          </w:tcPr>
          <w:p w:rsidR="00A95EFD" w:rsidRPr="00A95EFD" w:rsidRDefault="00A95EFD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 : </w:t>
            </w:r>
            <w:r w:rsidR="00E83565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/>
              </w:rPr>
              <w:t xml:space="preserve">uel est </w:t>
            </w:r>
            <w:r w:rsidR="00E83565">
              <w:rPr>
                <w:rFonts w:ascii="Times New Roman" w:hAnsi="Times New Roman" w:cs="Times New Roman"/>
              </w:rPr>
              <w:t>le moment que tu préfères</w:t>
            </w:r>
            <w:r>
              <w:rPr>
                <w:rFonts w:ascii="Times New Roman" w:hAnsi="Times New Roman" w:cs="Times New Roman"/>
              </w:rPr>
              <w:t xml:space="preserve"> à l’école?</w:t>
            </w:r>
          </w:p>
        </w:tc>
      </w:tr>
      <w:tr w:rsidR="00A95EFD" w:rsidTr="00A95EFD">
        <w:tc>
          <w:tcPr>
            <w:tcW w:w="4315" w:type="dxa"/>
          </w:tcPr>
          <w:p w:rsidR="00A95EFD" w:rsidRPr="00E83565" w:rsidRDefault="00E8356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Gestion du stress : </w:t>
            </w:r>
            <w:r>
              <w:rPr>
                <w:rFonts w:ascii="Times New Roman" w:hAnsi="Times New Roman" w:cs="Times New Roman"/>
              </w:rPr>
              <w:t xml:space="preserve">L’enfant est en mesure de me nommer un geste qui l’aide à se calmer lorsqu’il est anxieux ou en colère. </w:t>
            </w:r>
          </w:p>
        </w:tc>
        <w:tc>
          <w:tcPr>
            <w:tcW w:w="4315" w:type="dxa"/>
          </w:tcPr>
          <w:p w:rsidR="00A95EFD" w:rsidRPr="00E83565" w:rsidRDefault="00E8356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 : </w:t>
            </w:r>
            <w:r>
              <w:rPr>
                <w:rFonts w:ascii="Times New Roman" w:hAnsi="Times New Roman" w:cs="Times New Roman"/>
              </w:rPr>
              <w:t xml:space="preserve">À l’aide de la roulette, nomme moi l’astuce que tu utiliseras pour te calmer. </w:t>
            </w:r>
          </w:p>
        </w:tc>
      </w:tr>
    </w:tbl>
    <w:p w:rsidR="008A471E" w:rsidRDefault="008A471E" w:rsidP="00A95EF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8A471E" w:rsidRDefault="008A471E" w:rsidP="00A95EF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83565" w:rsidRDefault="00E83565" w:rsidP="00A95EF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Estime de soi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83565" w:rsidTr="00E83565">
        <w:tc>
          <w:tcPr>
            <w:tcW w:w="4315" w:type="dxa"/>
          </w:tcPr>
          <w:p w:rsidR="00E83565" w:rsidRPr="00E83565" w:rsidRDefault="00E8356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Nommer ses goûts et intérêts : </w:t>
            </w:r>
            <w:r>
              <w:rPr>
                <w:rFonts w:ascii="Times New Roman" w:hAnsi="Times New Roman" w:cs="Times New Roman"/>
              </w:rPr>
              <w:t>L’enfant est en mesure de me pointer les aliments qu’il préfère parmi les choix que je lui donne. L’enfant est en mesure de</w:t>
            </w:r>
            <w:r w:rsidR="00AE3CF5">
              <w:rPr>
                <w:rFonts w:ascii="Times New Roman" w:hAnsi="Times New Roman" w:cs="Times New Roman"/>
              </w:rPr>
              <w:t xml:space="preserve"> nommer le coin qu’il préfère dans la classe et celui qu’il aime moins. </w:t>
            </w:r>
          </w:p>
        </w:tc>
        <w:tc>
          <w:tcPr>
            <w:tcW w:w="4315" w:type="dxa"/>
          </w:tcPr>
          <w:p w:rsidR="00E83565" w:rsidRDefault="00E8356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 : </w:t>
            </w:r>
            <w:r>
              <w:rPr>
                <w:rFonts w:ascii="Times New Roman" w:hAnsi="Times New Roman" w:cs="Times New Roman"/>
              </w:rPr>
              <w:t xml:space="preserve">Nomme-moi les aliments que tu préfères parmi ceux que je te montre. </w:t>
            </w:r>
          </w:p>
          <w:p w:rsidR="00AE3CF5" w:rsidRDefault="00AE3CF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E3CF5" w:rsidRPr="00AE3CF5" w:rsidRDefault="00AE3CF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 : </w:t>
            </w:r>
            <w:r>
              <w:rPr>
                <w:rFonts w:ascii="Times New Roman" w:hAnsi="Times New Roman" w:cs="Times New Roman"/>
              </w:rPr>
              <w:t>Nomme-moi le coin de la classe que tu préfères et celui que tu aimes moins. Pourquoi?</w:t>
            </w:r>
          </w:p>
        </w:tc>
      </w:tr>
      <w:tr w:rsidR="00E83565" w:rsidTr="00E83565">
        <w:tc>
          <w:tcPr>
            <w:tcW w:w="4315" w:type="dxa"/>
          </w:tcPr>
          <w:p w:rsidR="00E83565" w:rsidRPr="001E78AD" w:rsidRDefault="00AE3CF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Nommer ses qualités :</w:t>
            </w:r>
            <w:r w:rsidR="001E78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78AD">
              <w:rPr>
                <w:rFonts w:ascii="Times New Roman" w:hAnsi="Times New Roman" w:cs="Times New Roman"/>
              </w:rPr>
              <w:t xml:space="preserve">L’enfant est en mesure de nommer un apprentissage qu’il a réalisé depuis septembre (et qu’il est meilleur qu’avant dans ce domaine). </w:t>
            </w:r>
          </w:p>
        </w:tc>
        <w:tc>
          <w:tcPr>
            <w:tcW w:w="4315" w:type="dxa"/>
          </w:tcPr>
          <w:p w:rsidR="00E83565" w:rsidRPr="001E78AD" w:rsidRDefault="001E78AD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 : </w:t>
            </w:r>
            <w:r w:rsidR="008A471E">
              <w:rPr>
                <w:rFonts w:ascii="Times New Roman" w:hAnsi="Times New Roman" w:cs="Times New Roman"/>
              </w:rPr>
              <w:t>Nomme-moi quelque chose que tu appris à l’école et dont tu es fier?</w:t>
            </w:r>
          </w:p>
        </w:tc>
      </w:tr>
      <w:tr w:rsidR="00E83565" w:rsidTr="00E83565">
        <w:tc>
          <w:tcPr>
            <w:tcW w:w="4315" w:type="dxa"/>
          </w:tcPr>
          <w:p w:rsidR="00E83565" w:rsidRPr="001E78AD" w:rsidRDefault="00AE3CF5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Identifier ses émotions : </w:t>
            </w:r>
            <w:r w:rsidR="001E78AD">
              <w:rPr>
                <w:rFonts w:ascii="Times New Roman" w:hAnsi="Times New Roman" w:cs="Times New Roman"/>
              </w:rPr>
              <w:t xml:space="preserve">L’enfant est en mesure de me dessiner un visage heureux, triste et en colère. Il différencie les trois émotions. </w:t>
            </w:r>
          </w:p>
        </w:tc>
        <w:tc>
          <w:tcPr>
            <w:tcW w:w="4315" w:type="dxa"/>
          </w:tcPr>
          <w:p w:rsidR="00E83565" w:rsidRPr="001E78AD" w:rsidRDefault="001E78AD" w:rsidP="00A95E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 : </w:t>
            </w:r>
            <w:r>
              <w:rPr>
                <w:rFonts w:ascii="Times New Roman" w:hAnsi="Times New Roman" w:cs="Times New Roman"/>
              </w:rPr>
              <w:t xml:space="preserve">Dessine-moi un visage heureux, triste et en colère. </w:t>
            </w:r>
          </w:p>
        </w:tc>
      </w:tr>
    </w:tbl>
    <w:p w:rsidR="00E83565" w:rsidRPr="00A95EFD" w:rsidRDefault="00E83565" w:rsidP="00A95EFD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E83565" w:rsidRPr="00A95E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D"/>
    <w:rsid w:val="001E78AD"/>
    <w:rsid w:val="008A471E"/>
    <w:rsid w:val="00A95EFD"/>
    <w:rsid w:val="00AE3CF5"/>
    <w:rsid w:val="00E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DE160"/>
  <w15:chartTrackingRefBased/>
  <w15:docId w15:val="{60754D36-D343-F148-9E2E-532E27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Camille-Sandrine Lavoie</dc:creator>
  <cp:keywords/>
  <dc:description/>
  <cp:lastModifiedBy>Camille-Sandrine Lavoie</cp:lastModifiedBy>
  <cp:revision>1</cp:revision>
  <cp:lastPrinted>2020-12-07T19:39:00Z</cp:lastPrinted>
  <dcterms:created xsi:type="dcterms:W3CDTF">2020-12-07T18:46:00Z</dcterms:created>
  <dcterms:modified xsi:type="dcterms:W3CDTF">2020-12-07T19:39:00Z</dcterms:modified>
</cp:coreProperties>
</file>