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DBD2" w14:textId="26C66EB4" w:rsidR="00A828A2" w:rsidRPr="00A828A2" w:rsidRDefault="00A828A2" w:rsidP="00A828A2">
      <w:pPr>
        <w:jc w:val="center"/>
        <w:rPr>
          <w:b/>
        </w:rPr>
      </w:pPr>
      <w:r w:rsidRPr="00A828A2">
        <w:rPr>
          <w:b/>
        </w:rPr>
        <w:t>Résumé de l’atelier 5 « </w:t>
      </w:r>
      <w:r w:rsidRPr="00A828A2">
        <w:rPr>
          <w:b/>
        </w:rPr>
        <w:t>Vers le pacifique</w:t>
      </w:r>
      <w:r w:rsidRPr="00A828A2">
        <w:rPr>
          <w:b/>
        </w:rPr>
        <w:t> »</w:t>
      </w:r>
      <w:r w:rsidRPr="00A828A2">
        <w:rPr>
          <w:rStyle w:val="Appelnotedebasdep"/>
          <w:b/>
        </w:rPr>
        <w:footnoteReference w:id="1"/>
      </w:r>
      <w:r w:rsidRPr="00A828A2">
        <w:rPr>
          <w:b/>
        </w:rPr>
        <w:t xml:space="preserve"> : « Je reconnait ma joie, ma peine et ma colère »</w:t>
      </w:r>
    </w:p>
    <w:p w14:paraId="1DDEE9BF" w14:textId="38AECA4E" w:rsidR="00A828A2" w:rsidRDefault="00A828A2" w:rsidP="00A828A2">
      <w:pPr>
        <w:jc w:val="both"/>
      </w:pPr>
      <w:r>
        <w:t xml:space="preserve"> </w:t>
      </w:r>
    </w:p>
    <w:p w14:paraId="0BBA11CB" w14:textId="77777777" w:rsidR="00A828A2" w:rsidRDefault="00A828A2" w:rsidP="00A828A2">
      <w:pPr>
        <w:jc w:val="both"/>
      </w:pPr>
      <w:r w:rsidRPr="00A828A2">
        <w:rPr>
          <w:b/>
        </w:rPr>
        <w:t xml:space="preserve">Objectifs : </w:t>
      </w:r>
      <w:r>
        <w:t>Définir la notion de sentiment. Amener les enfants à comprendre les sentiments de joie, de peine et de colère. Amener les enfants à identifier des situations qui leur font vivre de la joie, de la peine et de la colère.</w:t>
      </w:r>
    </w:p>
    <w:p w14:paraId="76BF2125" w14:textId="77777777" w:rsidR="00A828A2" w:rsidRDefault="00A828A2" w:rsidP="00A828A2">
      <w:pPr>
        <w:jc w:val="both"/>
      </w:pPr>
      <w:r w:rsidRPr="00A828A2">
        <w:rPr>
          <w:b/>
        </w:rPr>
        <w:t>Méthodes pédagogiques :</w:t>
      </w:r>
      <w:r>
        <w:t xml:space="preserve"> Brefs exposés, devinettes, exercice individuel, jeu de mimes, observation et réflexion personnelle.</w:t>
      </w:r>
    </w:p>
    <w:p w14:paraId="298E9237" w14:textId="73619CE6" w:rsidR="00A828A2" w:rsidRPr="00A828A2" w:rsidRDefault="00A828A2" w:rsidP="00A828A2">
      <w:pPr>
        <w:jc w:val="both"/>
        <w:rPr>
          <w:b/>
        </w:rPr>
      </w:pPr>
      <w:r w:rsidRPr="00A828A2">
        <w:rPr>
          <w:b/>
        </w:rPr>
        <w:t>1. Mise en contexte</w:t>
      </w:r>
    </w:p>
    <w:p w14:paraId="56EA0B2C" w14:textId="44F0F888" w:rsidR="00A828A2" w:rsidRDefault="00A828A2" w:rsidP="00A828A2">
      <w:pPr>
        <w:jc w:val="both"/>
      </w:pPr>
      <w:r>
        <w:t>C</w:t>
      </w:r>
      <w:r>
        <w:t>hanson de Madame Pacifique avec affiches.</w:t>
      </w:r>
    </w:p>
    <w:p w14:paraId="31E8F1B4" w14:textId="6B7B5694" w:rsidR="00A828A2" w:rsidRDefault="00A828A2" w:rsidP="00A828A2">
      <w:pPr>
        <w:jc w:val="both"/>
      </w:pPr>
      <w:r>
        <w:t xml:space="preserve">Retour sur les ateliers précédents et présentation du nouvel atelier de M. </w:t>
      </w:r>
      <w:proofErr w:type="spellStart"/>
      <w:r>
        <w:t>Toutcoeur</w:t>
      </w:r>
      <w:proofErr w:type="spellEnd"/>
      <w:r>
        <w:t xml:space="preserve"> « Je reconnait ma joie, ma peine et ma colère ».</w:t>
      </w:r>
    </w:p>
    <w:p w14:paraId="508D67A6" w14:textId="5FA9C3AC" w:rsidR="00A828A2" w:rsidRPr="00A828A2" w:rsidRDefault="00A828A2" w:rsidP="00A828A2">
      <w:pPr>
        <w:jc w:val="both"/>
        <w:rPr>
          <w:b/>
        </w:rPr>
      </w:pPr>
      <w:r w:rsidRPr="00A828A2">
        <w:rPr>
          <w:b/>
        </w:rPr>
        <w:t>2. Réalisation des apprentissages</w:t>
      </w:r>
    </w:p>
    <w:p w14:paraId="028AE567" w14:textId="3B6EBB78" w:rsidR="00A828A2" w:rsidRDefault="00A828A2" w:rsidP="00A828A2">
      <w:pPr>
        <w:jc w:val="both"/>
      </w:pPr>
      <w:r>
        <w:t xml:space="preserve">Explication des sentiments avec les marionnettes qui représentent chaque sentiment. Faire deviner le nom du sentiment pour chaque marionnette. Demander aux enfants, à l’aide des images, si les nouveaux sentiments abordés sont des sentiments qui font chaud au </w:t>
      </w:r>
      <w:proofErr w:type="spellStart"/>
      <w:r>
        <w:t>coeur</w:t>
      </w:r>
      <w:proofErr w:type="spellEnd"/>
      <w:r>
        <w:t xml:space="preserve"> ou qui serre le </w:t>
      </w:r>
      <w:proofErr w:type="spellStart"/>
      <w:r>
        <w:t>coeur</w:t>
      </w:r>
      <w:proofErr w:type="spellEnd"/>
      <w:r>
        <w:t>. Les élèves doivent ensuite fermer les yeux et penser à une situation qui leur fait vivre le sentiment découvert. Quelques enfants pourront partager ce qui leur fait vivre le sentiment découvert.</w:t>
      </w:r>
    </w:p>
    <w:p w14:paraId="037EAD4E" w14:textId="622741F0" w:rsidR="00A828A2" w:rsidRPr="00A828A2" w:rsidRDefault="00A828A2" w:rsidP="00A828A2">
      <w:pPr>
        <w:jc w:val="both"/>
        <w:rPr>
          <w:b/>
        </w:rPr>
      </w:pPr>
      <w:r w:rsidRPr="00A828A2">
        <w:rPr>
          <w:b/>
        </w:rPr>
        <w:t>3. Intégration des apprentissages par les élèves</w:t>
      </w:r>
    </w:p>
    <w:p w14:paraId="7BA618EF" w14:textId="52E1A3A8" w:rsidR="00663D21" w:rsidRDefault="00A828A2" w:rsidP="00A828A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FDB20" wp14:editId="47312817">
            <wp:simplePos x="0" y="0"/>
            <wp:positionH relativeFrom="margin">
              <wp:posOffset>3409950</wp:posOffset>
            </wp:positionH>
            <wp:positionV relativeFrom="paragraph">
              <wp:posOffset>649605</wp:posOffset>
            </wp:positionV>
            <wp:extent cx="1885950" cy="2515090"/>
            <wp:effectExtent l="152400" t="152400" r="361950" b="3619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5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Dans leur « passeport » les élèves doivent dessiner le visage de chacun des sentiments présentés dans l’atelier (la joie, la peine et la colère) dans les </w:t>
      </w:r>
      <w:r>
        <w:t>cœurs</w:t>
      </w:r>
      <w:r>
        <w:t xml:space="preserve"> vides correspondants. Ensuite, nous ferons un retour en grand groupe. Nous présenterons quelques visages avec l’explication de l’enfant. Les enfants peuvent a</w:t>
      </w:r>
      <w:bookmarkStart w:id="0" w:name="_GoBack"/>
      <w:bookmarkEnd w:id="0"/>
      <w:r>
        <w:t>ussi mimer le sentiment.</w:t>
      </w:r>
    </w:p>
    <w:sectPr w:rsidR="00663D2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0529" w14:textId="77777777" w:rsidR="00116A92" w:rsidRDefault="00116A92" w:rsidP="00A828A2">
      <w:pPr>
        <w:spacing w:after="0" w:line="240" w:lineRule="auto"/>
      </w:pPr>
      <w:r>
        <w:separator/>
      </w:r>
    </w:p>
  </w:endnote>
  <w:endnote w:type="continuationSeparator" w:id="0">
    <w:p w14:paraId="1CF127DE" w14:textId="77777777" w:rsidR="00116A92" w:rsidRDefault="00116A92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58A6" w14:textId="77777777" w:rsidR="00116A92" w:rsidRDefault="00116A92" w:rsidP="00A828A2">
      <w:pPr>
        <w:spacing w:after="0" w:line="240" w:lineRule="auto"/>
      </w:pPr>
      <w:r>
        <w:separator/>
      </w:r>
    </w:p>
  </w:footnote>
  <w:footnote w:type="continuationSeparator" w:id="0">
    <w:p w14:paraId="000A815F" w14:textId="77777777" w:rsidR="00116A92" w:rsidRDefault="00116A92" w:rsidP="00A828A2">
      <w:pPr>
        <w:spacing w:after="0" w:line="240" w:lineRule="auto"/>
      </w:pPr>
      <w:r>
        <w:continuationSeparator/>
      </w:r>
    </w:p>
  </w:footnote>
  <w:footnote w:id="1">
    <w:p w14:paraId="2591B2C1" w14:textId="27CC7359" w:rsidR="00A828A2" w:rsidRDefault="00A828A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828A2">
        <w:t>Programme Vers le pacifique. (2001), La résolution de conflits au préscolaire, guide d’animation. Québec, Canada: Institut Pacifique.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15FB" w14:textId="785AEA76" w:rsidR="00B669B9" w:rsidRDefault="00B669B9" w:rsidP="00B669B9">
    <w:pPr>
      <w:pStyle w:val="En-tte"/>
      <w:jc w:val="right"/>
    </w:pPr>
    <w:r>
      <w:t xml:space="preserve">Stéphanie Gagnon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1E"/>
    <w:rsid w:val="00116A92"/>
    <w:rsid w:val="0017551E"/>
    <w:rsid w:val="001865F9"/>
    <w:rsid w:val="00663D21"/>
    <w:rsid w:val="00A828A2"/>
    <w:rsid w:val="00AE3B3B"/>
    <w:rsid w:val="00B669B9"/>
    <w:rsid w:val="00E411C4"/>
    <w:rsid w:val="00F1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5DE6"/>
  <w15:chartTrackingRefBased/>
  <w15:docId w15:val="{0F25864A-3378-45FD-B8B7-5ECF316B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28A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28A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28A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66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9B9"/>
  </w:style>
  <w:style w:type="paragraph" w:styleId="Pieddepage">
    <w:name w:val="footer"/>
    <w:basedOn w:val="Normal"/>
    <w:link w:val="PieddepageCar"/>
    <w:uiPriority w:val="99"/>
    <w:unhideWhenUsed/>
    <w:rsid w:val="00B669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Gagnon</dc:creator>
  <cp:keywords/>
  <dc:description/>
  <cp:lastModifiedBy>Stéphanie Gagnon</cp:lastModifiedBy>
  <cp:revision>3</cp:revision>
  <dcterms:created xsi:type="dcterms:W3CDTF">2019-02-02T03:06:00Z</dcterms:created>
  <dcterms:modified xsi:type="dcterms:W3CDTF">2019-02-02T03:11:00Z</dcterms:modified>
</cp:coreProperties>
</file>