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5C" w:rsidRPr="002A2E3C" w:rsidRDefault="005077F5" w:rsidP="005077F5">
      <w:pPr>
        <w:jc w:val="center"/>
        <w:rPr>
          <w:b/>
          <w:sz w:val="36"/>
          <w:szCs w:val="36"/>
          <w:lang w:val="fr-CA"/>
        </w:rPr>
      </w:pPr>
      <w:r w:rsidRPr="002A2E3C">
        <w:rPr>
          <w:b/>
          <w:sz w:val="36"/>
          <w:szCs w:val="36"/>
          <w:lang w:val="fr-CA"/>
        </w:rPr>
        <w:t>Atelier fluidité</w:t>
      </w:r>
    </w:p>
    <w:p w:rsidR="005077F5" w:rsidRPr="002A2E3C" w:rsidRDefault="005077F5" w:rsidP="002A2E3C">
      <w:pPr>
        <w:jc w:val="center"/>
        <w:rPr>
          <w:b/>
          <w:sz w:val="36"/>
          <w:szCs w:val="36"/>
          <w:lang w:val="fr-CA"/>
        </w:rPr>
      </w:pPr>
      <w:r w:rsidRPr="002A2E3C">
        <w:rPr>
          <w:b/>
          <w:sz w:val="36"/>
          <w:szCs w:val="36"/>
          <w:lang w:val="fr-CA"/>
        </w:rPr>
        <w:t>En équipe de 2</w:t>
      </w:r>
    </w:p>
    <w:p w:rsidR="005077F5" w:rsidRPr="002A2E3C" w:rsidRDefault="005077F5" w:rsidP="002A2E3C">
      <w:pPr>
        <w:pStyle w:val="ListParagraph"/>
        <w:numPr>
          <w:ilvl w:val="0"/>
          <w:numId w:val="1"/>
        </w:numPr>
      </w:pPr>
      <w:r w:rsidRPr="002A2E3C">
        <w:t>Repérer les signes de ponctuation dans le texte et écrire le code :</w:t>
      </w:r>
    </w:p>
    <w:p w:rsidR="002A2E3C" w:rsidRDefault="002A2E3C" w:rsidP="002A2E3C">
      <w:pPr>
        <w:pStyle w:val="ListParagraph"/>
        <w:ind w:left="1416" w:firstLine="708"/>
      </w:pPr>
      <w:r>
        <w:rPr>
          <w:rFonts w:ascii="Calibri" w:hAnsi="Calibri" w:cs="Calibri"/>
        </w:rPr>
        <w:t xml:space="preserve">Hausse de ton : </w:t>
      </w:r>
      <w:r>
        <w:rPr>
          <w:rFonts w:ascii="Wingdings" w:hAnsi="Wingdings"/>
        </w:rPr>
        <w:t></w:t>
      </w:r>
    </w:p>
    <w:p w:rsidR="002A2E3C" w:rsidRDefault="002A2E3C" w:rsidP="002A2E3C">
      <w:pPr>
        <w:pStyle w:val="ListParagraph"/>
        <w:ind w:left="1416" w:firstLine="708"/>
      </w:pPr>
      <w:r>
        <w:rPr>
          <w:rFonts w:ascii="Calibri" w:hAnsi="Calibri" w:cs="Calibri"/>
        </w:rPr>
        <w:t xml:space="preserve">Baisse de ton : </w:t>
      </w:r>
      <w:r>
        <w:rPr>
          <w:rFonts w:ascii="Wingdings" w:hAnsi="Wingdings"/>
        </w:rPr>
        <w:t></w:t>
      </w:r>
    </w:p>
    <w:p w:rsidR="002A2E3C" w:rsidRDefault="002A2E3C" w:rsidP="002A2E3C">
      <w:pPr>
        <w:pStyle w:val="ListParagraph"/>
        <w:ind w:left="1416" w:firstLine="708"/>
      </w:pPr>
      <w:r>
        <w:rPr>
          <w:rFonts w:ascii="Calibri" w:hAnsi="Calibri" w:cs="Calibri"/>
        </w:rPr>
        <w:t xml:space="preserve">Pause courte : </w:t>
      </w:r>
      <w:r w:rsidRPr="002A2E3C">
        <w:rPr>
          <w:rFonts w:ascii="Calibri" w:hAnsi="Calibri" w:cs="Calibri"/>
          <w:b/>
        </w:rPr>
        <w:t>~</w:t>
      </w:r>
      <w:r>
        <w:rPr>
          <w:rFonts w:ascii="Calibri" w:hAnsi="Calibri" w:cs="Calibri"/>
        </w:rPr>
        <w:t xml:space="preserve"> (virgule)</w:t>
      </w:r>
    </w:p>
    <w:p w:rsidR="005077F5" w:rsidRPr="005077F5" w:rsidRDefault="002A2E3C" w:rsidP="002A2E3C">
      <w:pPr>
        <w:pStyle w:val="ListParagraph"/>
        <w:ind w:left="1416" w:firstLine="708"/>
      </w:pPr>
      <w:r>
        <w:rPr>
          <w:rFonts w:ascii="Calibri" w:hAnsi="Calibri" w:cs="Calibri"/>
        </w:rPr>
        <w:t xml:space="preserve">Pause longue : </w:t>
      </w:r>
      <w:r w:rsidRPr="002A2E3C">
        <w:rPr>
          <w:rFonts w:ascii="Calibri" w:hAnsi="Calibri" w:cs="Calibri"/>
          <w:b/>
        </w:rPr>
        <w:t>|</w:t>
      </w:r>
      <w:r>
        <w:rPr>
          <w:rFonts w:ascii="Calibri" w:hAnsi="Calibri" w:cs="Calibri"/>
        </w:rPr>
        <w:t xml:space="preserve"> (point)</w:t>
      </w:r>
    </w:p>
    <w:p w:rsidR="002A2E3C" w:rsidRPr="002A2E3C" w:rsidRDefault="005077F5" w:rsidP="002A2E3C">
      <w:pPr>
        <w:pStyle w:val="ListParagraph"/>
        <w:numPr>
          <w:ilvl w:val="0"/>
          <w:numId w:val="1"/>
        </w:numPr>
      </w:pPr>
      <w:r w:rsidRPr="002A2E3C">
        <w:t xml:space="preserve">Une personne lit le texte pendant que son ami </w:t>
      </w:r>
      <w:r w:rsidR="002621D1">
        <w:t>l’écoute.</w:t>
      </w:r>
    </w:p>
    <w:p w:rsidR="005077F5" w:rsidRPr="002A2E3C" w:rsidRDefault="005077F5" w:rsidP="002A2E3C">
      <w:pPr>
        <w:pStyle w:val="ListParagraph"/>
        <w:numPr>
          <w:ilvl w:val="0"/>
          <w:numId w:val="1"/>
        </w:numPr>
      </w:pPr>
      <w:r w:rsidRPr="002A2E3C">
        <w:t xml:space="preserve">La personne qui </w:t>
      </w:r>
      <w:r w:rsidR="002621D1">
        <w:t>écoute</w:t>
      </w:r>
      <w:r w:rsidRPr="002A2E3C">
        <w:t xml:space="preserve"> vérifie la lecture de son partenaire.</w:t>
      </w:r>
    </w:p>
    <w:p w:rsidR="002A2E3C" w:rsidRPr="002A2E3C" w:rsidRDefault="005077F5" w:rsidP="002A2E3C">
      <w:pPr>
        <w:pStyle w:val="ListParagraph"/>
        <w:numPr>
          <w:ilvl w:val="0"/>
          <w:numId w:val="1"/>
        </w:numPr>
      </w:pPr>
      <w:r w:rsidRPr="002A2E3C">
        <w:t>Dire les bons coups et mauvais coups</w:t>
      </w:r>
      <w:r w:rsidR="002A2E3C">
        <w:t xml:space="preserve"> de son ami et les noter sur la feuille plastifiée à l’aide de </w:t>
      </w:r>
      <w:r w:rsidR="002A2E3C">
        <w:sym w:font="Wingdings" w:char="F04A"/>
      </w:r>
      <w:r w:rsidR="002A2E3C">
        <w:t xml:space="preserve">            </w:t>
      </w:r>
      <w:r w:rsidR="002A2E3C">
        <w:tab/>
      </w:r>
      <w:r w:rsidR="002A2E3C">
        <w:sym w:font="Wingdings" w:char="F04C"/>
      </w:r>
    </w:p>
    <w:p w:rsidR="005077F5" w:rsidRPr="002A2E3C" w:rsidRDefault="005077F5" w:rsidP="002A2E3C">
      <w:pPr>
        <w:pStyle w:val="ListParagraph"/>
        <w:numPr>
          <w:ilvl w:val="0"/>
          <w:numId w:val="1"/>
        </w:numPr>
      </w:pPr>
      <w:r w:rsidRPr="002A2E3C">
        <w:t>La même personne refait la lecture deux autres fois</w:t>
      </w:r>
      <w:r w:rsidR="002A2E3C">
        <w:t>.</w:t>
      </w:r>
    </w:p>
    <w:p w:rsidR="005077F5" w:rsidRDefault="005077F5" w:rsidP="005077F5">
      <w:pPr>
        <w:rPr>
          <w:lang w:val="fr-CA"/>
        </w:rPr>
      </w:pPr>
    </w:p>
    <w:p w:rsidR="002A2E3C" w:rsidRPr="002A2E3C" w:rsidRDefault="002A2E3C" w:rsidP="002A2E3C">
      <w:pPr>
        <w:jc w:val="center"/>
        <w:rPr>
          <w:b/>
          <w:sz w:val="36"/>
          <w:szCs w:val="36"/>
          <w:lang w:val="fr-CA"/>
        </w:rPr>
      </w:pPr>
      <w:r w:rsidRPr="002A2E3C">
        <w:rPr>
          <w:b/>
          <w:sz w:val="36"/>
          <w:szCs w:val="36"/>
          <w:lang w:val="fr-CA"/>
        </w:rPr>
        <w:t>Atelier fluidité</w:t>
      </w:r>
    </w:p>
    <w:p w:rsidR="002A2E3C" w:rsidRPr="002A2E3C" w:rsidRDefault="002A2E3C" w:rsidP="002A2E3C">
      <w:pPr>
        <w:jc w:val="center"/>
        <w:rPr>
          <w:b/>
          <w:sz w:val="36"/>
          <w:szCs w:val="36"/>
          <w:lang w:val="fr-CA"/>
        </w:rPr>
      </w:pPr>
      <w:r w:rsidRPr="002A2E3C">
        <w:rPr>
          <w:b/>
          <w:sz w:val="36"/>
          <w:szCs w:val="36"/>
          <w:lang w:val="fr-CA"/>
        </w:rPr>
        <w:t>En équipe de 2</w:t>
      </w:r>
    </w:p>
    <w:p w:rsidR="002A2E3C" w:rsidRPr="002A2E3C" w:rsidRDefault="002A2E3C" w:rsidP="002A2E3C">
      <w:pPr>
        <w:pStyle w:val="ListParagraph"/>
        <w:numPr>
          <w:ilvl w:val="0"/>
          <w:numId w:val="2"/>
        </w:numPr>
      </w:pPr>
      <w:r>
        <w:t>Repérer</w:t>
      </w:r>
      <w:r w:rsidRPr="002A2E3C">
        <w:t xml:space="preserve"> les signes de ponctuation dans le texte et écrire le code :</w:t>
      </w:r>
    </w:p>
    <w:p w:rsidR="002A2E3C" w:rsidRDefault="002A2E3C" w:rsidP="002A2E3C">
      <w:pPr>
        <w:pStyle w:val="ListParagraph"/>
        <w:ind w:left="1416" w:firstLine="708"/>
      </w:pPr>
      <w:r>
        <w:rPr>
          <w:rFonts w:ascii="Calibri" w:hAnsi="Calibri" w:cs="Calibri"/>
        </w:rPr>
        <w:t xml:space="preserve">Hausse de ton : </w:t>
      </w:r>
      <w:r>
        <w:rPr>
          <w:rFonts w:ascii="Wingdings" w:hAnsi="Wingdings"/>
        </w:rPr>
        <w:t></w:t>
      </w:r>
    </w:p>
    <w:p w:rsidR="002A2E3C" w:rsidRDefault="002A2E3C" w:rsidP="002A2E3C">
      <w:pPr>
        <w:pStyle w:val="ListParagraph"/>
        <w:ind w:left="1416" w:firstLine="708"/>
      </w:pPr>
      <w:r>
        <w:rPr>
          <w:rFonts w:ascii="Calibri" w:hAnsi="Calibri" w:cs="Calibri"/>
        </w:rPr>
        <w:t xml:space="preserve">Baisse de ton : </w:t>
      </w:r>
      <w:r>
        <w:rPr>
          <w:rFonts w:ascii="Wingdings" w:hAnsi="Wingdings"/>
        </w:rPr>
        <w:t></w:t>
      </w:r>
    </w:p>
    <w:p w:rsidR="002A2E3C" w:rsidRDefault="002A2E3C" w:rsidP="002A2E3C">
      <w:pPr>
        <w:pStyle w:val="ListParagraph"/>
        <w:ind w:left="1416" w:firstLine="708"/>
      </w:pPr>
      <w:r>
        <w:rPr>
          <w:rFonts w:ascii="Calibri" w:hAnsi="Calibri" w:cs="Calibri"/>
        </w:rPr>
        <w:t xml:space="preserve">Pause courte : </w:t>
      </w:r>
      <w:r w:rsidRPr="002A2E3C">
        <w:rPr>
          <w:rFonts w:ascii="Calibri" w:hAnsi="Calibri" w:cs="Calibri"/>
          <w:b/>
        </w:rPr>
        <w:t>~</w:t>
      </w:r>
      <w:r>
        <w:rPr>
          <w:rFonts w:ascii="Calibri" w:hAnsi="Calibri" w:cs="Calibri"/>
        </w:rPr>
        <w:t xml:space="preserve"> (virgule)</w:t>
      </w:r>
    </w:p>
    <w:p w:rsidR="002A2E3C" w:rsidRPr="005077F5" w:rsidRDefault="002A2E3C" w:rsidP="002A2E3C">
      <w:pPr>
        <w:pStyle w:val="ListParagraph"/>
        <w:ind w:left="1416" w:firstLine="708"/>
      </w:pPr>
      <w:r>
        <w:rPr>
          <w:rFonts w:ascii="Calibri" w:hAnsi="Calibri" w:cs="Calibri"/>
        </w:rPr>
        <w:t xml:space="preserve">Pause longue : </w:t>
      </w:r>
      <w:r w:rsidRPr="002A2E3C">
        <w:rPr>
          <w:rFonts w:ascii="Calibri" w:hAnsi="Calibri" w:cs="Calibri"/>
          <w:b/>
        </w:rPr>
        <w:t>|</w:t>
      </w:r>
      <w:r>
        <w:rPr>
          <w:rFonts w:ascii="Calibri" w:hAnsi="Calibri" w:cs="Calibri"/>
        </w:rPr>
        <w:t xml:space="preserve"> (point)</w:t>
      </w:r>
    </w:p>
    <w:p w:rsidR="002A2E3C" w:rsidRPr="002A2E3C" w:rsidRDefault="002A2E3C" w:rsidP="002A2E3C">
      <w:pPr>
        <w:pStyle w:val="ListParagraph"/>
        <w:numPr>
          <w:ilvl w:val="0"/>
          <w:numId w:val="2"/>
        </w:numPr>
      </w:pPr>
      <w:r w:rsidRPr="002A2E3C">
        <w:t xml:space="preserve">Une personne lit le texte pendant que son ami </w:t>
      </w:r>
      <w:r w:rsidR="002621D1">
        <w:t>l’écoute</w:t>
      </w:r>
      <w:r w:rsidRPr="002A2E3C">
        <w:t>.</w:t>
      </w:r>
    </w:p>
    <w:p w:rsidR="002A2E3C" w:rsidRPr="002A2E3C" w:rsidRDefault="002A2E3C" w:rsidP="002A2E3C">
      <w:pPr>
        <w:pStyle w:val="ListParagraph"/>
        <w:numPr>
          <w:ilvl w:val="0"/>
          <w:numId w:val="2"/>
        </w:numPr>
      </w:pPr>
      <w:r w:rsidRPr="002A2E3C">
        <w:t xml:space="preserve">La personne qui </w:t>
      </w:r>
      <w:r w:rsidR="002621D1">
        <w:t>écoute</w:t>
      </w:r>
      <w:r w:rsidRPr="002A2E3C">
        <w:t xml:space="preserve"> vérifie la lecture de son partenaire.</w:t>
      </w:r>
    </w:p>
    <w:p w:rsidR="002A2E3C" w:rsidRPr="002A2E3C" w:rsidRDefault="002A2E3C" w:rsidP="002A2E3C">
      <w:pPr>
        <w:pStyle w:val="ListParagraph"/>
        <w:numPr>
          <w:ilvl w:val="0"/>
          <w:numId w:val="2"/>
        </w:numPr>
      </w:pPr>
      <w:bookmarkStart w:id="0" w:name="_GoBack"/>
      <w:bookmarkEnd w:id="0"/>
      <w:r w:rsidRPr="002A2E3C">
        <w:t>Dire les bons coups et mauvais coups</w:t>
      </w:r>
      <w:r>
        <w:t xml:space="preserve"> de son ami et les noter sur la feuille plastifiée à l’aide de </w:t>
      </w:r>
      <w:r>
        <w:sym w:font="Wingdings" w:char="F04A"/>
      </w:r>
      <w:r>
        <w:t xml:space="preserve">            </w:t>
      </w:r>
      <w:r>
        <w:tab/>
      </w:r>
      <w:r>
        <w:sym w:font="Wingdings" w:char="F04C"/>
      </w:r>
    </w:p>
    <w:p w:rsidR="002A2E3C" w:rsidRPr="002A2E3C" w:rsidRDefault="002A2E3C" w:rsidP="002A2E3C">
      <w:pPr>
        <w:pStyle w:val="ListParagraph"/>
        <w:numPr>
          <w:ilvl w:val="0"/>
          <w:numId w:val="2"/>
        </w:numPr>
      </w:pPr>
      <w:r w:rsidRPr="002A2E3C">
        <w:t>La même personne refait la lecture deux autres fois</w:t>
      </w:r>
      <w:r>
        <w:t>.</w:t>
      </w:r>
    </w:p>
    <w:p w:rsidR="002A2E3C" w:rsidRDefault="002A2E3C" w:rsidP="005077F5">
      <w:pPr>
        <w:rPr>
          <w:lang w:val="fr-CA"/>
        </w:rPr>
      </w:pPr>
    </w:p>
    <w:p w:rsidR="005077F5" w:rsidRDefault="005077F5" w:rsidP="005077F5">
      <w:pPr>
        <w:rPr>
          <w:lang w:val="fr-CA"/>
        </w:rPr>
      </w:pPr>
    </w:p>
    <w:p w:rsidR="005077F5" w:rsidRPr="005077F5" w:rsidRDefault="005077F5" w:rsidP="005077F5">
      <w:pPr>
        <w:rPr>
          <w:lang w:val="fr-CA"/>
        </w:rPr>
      </w:pPr>
    </w:p>
    <w:sectPr w:rsidR="005077F5" w:rsidRPr="005077F5" w:rsidSect="002C3A81"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2E33"/>
    <w:multiLevelType w:val="hybridMultilevel"/>
    <w:tmpl w:val="3BEC512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57A5D"/>
    <w:multiLevelType w:val="hybridMultilevel"/>
    <w:tmpl w:val="3BEC512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F5"/>
    <w:rsid w:val="00045ADE"/>
    <w:rsid w:val="002621D1"/>
    <w:rsid w:val="002A2E3C"/>
    <w:rsid w:val="002C3A81"/>
    <w:rsid w:val="005077F5"/>
    <w:rsid w:val="005E5E27"/>
    <w:rsid w:val="007D763D"/>
    <w:rsid w:val="00923D37"/>
    <w:rsid w:val="00A3441B"/>
    <w:rsid w:val="00AB27D3"/>
    <w:rsid w:val="00C07ED6"/>
    <w:rsid w:val="00E7705C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E3C"/>
    <w:pPr>
      <w:spacing w:before="100" w:beforeAutospacing="1" w:after="100" w:afterAutospacing="1"/>
    </w:pPr>
    <w:rPr>
      <w:lang w:val="fr-CA" w:eastAsia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E3C"/>
    <w:pPr>
      <w:spacing w:before="100" w:beforeAutospacing="1" w:after="100" w:afterAutospacing="1"/>
    </w:pPr>
    <w:rPr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Lévesque,Marie</dc:creator>
  <cp:lastModifiedBy>George</cp:lastModifiedBy>
  <cp:revision>2</cp:revision>
  <cp:lastPrinted>2014-10-20T18:42:00Z</cp:lastPrinted>
  <dcterms:created xsi:type="dcterms:W3CDTF">2019-02-07T15:32:00Z</dcterms:created>
  <dcterms:modified xsi:type="dcterms:W3CDTF">2019-02-07T15:32:00Z</dcterms:modified>
</cp:coreProperties>
</file>