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C4" w:rsidRPr="00FF30C4" w:rsidRDefault="002E1D34" w:rsidP="00FF30C4">
      <w:pPr>
        <w:jc w:val="center"/>
        <w:rPr>
          <w:rFonts w:ascii="Comic Sans MS" w:hAnsi="Comic Sans MS"/>
          <w:sz w:val="28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-657225</wp:posOffset>
            </wp:positionV>
            <wp:extent cx="1238250" cy="1676400"/>
            <wp:effectExtent l="19050" t="0" r="0" b="0"/>
            <wp:wrapNone/>
            <wp:docPr id="2" name="irc_mi" descr="Résultats de recherche d'images pour « monstre dessin 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onstre dessin 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0C4">
        <w:rPr>
          <w:rFonts w:ascii="Comic Sans MS" w:hAnsi="Comic Sans MS"/>
          <w:sz w:val="28"/>
        </w:rPr>
        <w:t xml:space="preserve">Aide-mémoire </w:t>
      </w:r>
    </w:p>
    <w:p w:rsidR="00A57A8E" w:rsidRDefault="002E7667">
      <w:r>
        <w:rPr>
          <w:noProof/>
          <w:lang w:eastAsia="fr-CA"/>
        </w:rPr>
        <w:pict>
          <v:roundrect id="_x0000_s1026" style="position:absolute;margin-left:-27.75pt;margin-top:6.75pt;width:488.25pt;height:337.3pt;z-index:251658240" arcsize="10923f">
            <v:textbox>
              <w:txbxContent>
                <w:p w:rsidR="00A57A8E" w:rsidRDefault="005555CE" w:rsidP="00A57A8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Les mots de substitutions</w:t>
                  </w:r>
                </w:p>
                <w:p w:rsidR="005555CE" w:rsidRDefault="005555CE" w:rsidP="005555CE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Les mots de substitution sont des mots qui en remplacent d’autres afin d’éviter les répétitions. Ils rendent le texte plus agréable à lire.</w:t>
                  </w:r>
                </w:p>
                <w:p w:rsidR="005555CE" w:rsidRDefault="005555CE" w:rsidP="005555C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Pronom</w:t>
                  </w:r>
                </w:p>
                <w:p w:rsidR="005555CE" w:rsidRDefault="005555CE" w:rsidP="005555C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Synonyme</w:t>
                  </w:r>
                </w:p>
                <w:p w:rsidR="005555CE" w:rsidRDefault="005555CE" w:rsidP="005555CE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Groupe de mots (GN)</w:t>
                  </w:r>
                </w:p>
                <w:p w:rsidR="005555CE" w:rsidRDefault="005555CE" w:rsidP="005555CE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Afin d’éviter les répétitions dans ton texte :</w:t>
                  </w:r>
                </w:p>
                <w:p w:rsidR="005555CE" w:rsidRDefault="005555CE" w:rsidP="005555CE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-Encercle les mots qui sont souvent répétés.</w:t>
                  </w:r>
                </w:p>
                <w:p w:rsidR="005555CE" w:rsidRDefault="005555CE" w:rsidP="005555CE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-Fais une liste de mots de substitution qui peuvent être utilisés.</w:t>
                  </w:r>
                </w:p>
                <w:p w:rsidR="00CA3D47" w:rsidRPr="005555CE" w:rsidRDefault="00CA3D47" w:rsidP="005555CE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-Utilise les mots de substitution trouvés pour remplacer</w:t>
                  </w:r>
                  <w:r w:rsidR="008F1732">
                    <w:rPr>
                      <w:rFonts w:ascii="Comic Sans MS" w:hAnsi="Comic Sans MS"/>
                      <w:sz w:val="24"/>
                    </w:rPr>
                    <w:t xml:space="preserve"> les répétitions dans ton texte (assure-toi que le mot de substitution choisi fonctionne dans ta phrase).</w:t>
                  </w:r>
                </w:p>
                <w:p w:rsidR="00A57A8E" w:rsidRPr="005555CE" w:rsidRDefault="00A57A8E" w:rsidP="005555C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A57A8E"/>
    <w:p w:rsidR="00A57A8E" w:rsidRDefault="002E7667">
      <w:r>
        <w:rPr>
          <w:noProof/>
          <w:lang w:eastAsia="fr-CA"/>
        </w:rPr>
        <w:pict>
          <v:roundrect id="_x0000_s1027" style="position:absolute;margin-left:-31.5pt;margin-top:19.3pt;width:492pt;height:294pt;z-index:251659264" arcsize="10923f">
            <v:textbox>
              <w:txbxContent>
                <w:p w:rsidR="00FF30C4" w:rsidRDefault="00072D4D">
                  <w:pPr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>Trouve des mots de substitution aux groupes de mots suivants.</w:t>
                  </w:r>
                </w:p>
                <w:tbl>
                  <w:tblPr>
                    <w:tblStyle w:val="Grilledutableau"/>
                    <w:tblW w:w="0" w:type="auto"/>
                    <w:tblInd w:w="360" w:type="dxa"/>
                    <w:tblLook w:val="04A0"/>
                  </w:tblPr>
                  <w:tblGrid>
                    <w:gridCol w:w="2939"/>
                    <w:gridCol w:w="2954"/>
                    <w:gridCol w:w="2941"/>
                  </w:tblGrid>
                  <w:tr w:rsidR="00072D4D" w:rsidTr="00072D4D">
                    <w:tc>
                      <w:tcPr>
                        <w:tcW w:w="2998" w:type="dxa"/>
                        <w:vAlign w:val="center"/>
                      </w:tcPr>
                      <w:p w:rsidR="00072D4D" w:rsidRPr="00072D4D" w:rsidRDefault="00072D4D" w:rsidP="00072D4D">
                        <w:pPr>
                          <w:pStyle w:val="Paragraphedeliste"/>
                          <w:spacing w:line="360" w:lineRule="auto"/>
                          <w:ind w:left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ce sport</w:t>
                        </w: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="00072D4D" w:rsidRPr="00072D4D" w:rsidRDefault="00072D4D" w:rsidP="00072D4D">
                        <w:pPr>
                          <w:pStyle w:val="Paragraphedeliste"/>
                          <w:spacing w:line="360" w:lineRule="auto"/>
                          <w:ind w:left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Monsieur Alexandre</w:t>
                        </w: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="00072D4D" w:rsidRPr="00072D4D" w:rsidRDefault="00072D4D" w:rsidP="00072D4D">
                        <w:pPr>
                          <w:pStyle w:val="Paragraphedeliste"/>
                          <w:spacing w:line="360" w:lineRule="auto"/>
                          <w:ind w:left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je mange</w:t>
                        </w:r>
                      </w:p>
                    </w:tc>
                  </w:tr>
                  <w:tr w:rsidR="00072D4D" w:rsidTr="00072D4D">
                    <w:trPr>
                      <w:trHeight w:val="4001"/>
                    </w:trPr>
                    <w:tc>
                      <w:tcPr>
                        <w:tcW w:w="2998" w:type="dxa"/>
                        <w:vAlign w:val="center"/>
                      </w:tcPr>
                      <w:p w:rsidR="00072D4D" w:rsidRPr="00072D4D" w:rsidRDefault="00072D4D" w:rsidP="00072D4D">
                        <w:pPr>
                          <w:pStyle w:val="Paragraphedeliste"/>
                          <w:spacing w:line="360" w:lineRule="auto"/>
                          <w:ind w:left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="00072D4D" w:rsidRPr="00072D4D" w:rsidRDefault="00072D4D" w:rsidP="00072D4D">
                        <w:pPr>
                          <w:pStyle w:val="Paragraphedeliste"/>
                          <w:spacing w:line="360" w:lineRule="auto"/>
                          <w:ind w:left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c>
                    <w:tc>
                      <w:tcPr>
                        <w:tcW w:w="2998" w:type="dxa"/>
                        <w:vAlign w:val="center"/>
                      </w:tcPr>
                      <w:p w:rsidR="00072D4D" w:rsidRPr="00072D4D" w:rsidRDefault="00072D4D" w:rsidP="00072D4D">
                        <w:pPr>
                          <w:pStyle w:val="Paragraphedeliste"/>
                          <w:spacing w:line="360" w:lineRule="auto"/>
                          <w:ind w:left="0"/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c>
                  </w:tr>
                </w:tbl>
                <w:p w:rsidR="00FF30C4" w:rsidRPr="00FF30C4" w:rsidRDefault="00072D4D" w:rsidP="00072D4D">
                  <w:pPr>
                    <w:pStyle w:val="Paragraphedeliste"/>
                    <w:spacing w:line="360" w:lineRule="auto"/>
                    <w:ind w:left="360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Fonts w:ascii="Comic Sans MS" w:hAnsi="Comic Sans MS"/>
                      <w:sz w:val="24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</w:rPr>
                    <w:tab/>
                  </w:r>
                </w:p>
              </w:txbxContent>
            </v:textbox>
          </v:roundrect>
        </w:pict>
      </w:r>
    </w:p>
    <w:p w:rsidR="00C20DAD" w:rsidRDefault="00C20DAD"/>
    <w:sectPr w:rsidR="00C20DAD" w:rsidSect="00C20D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C9A"/>
    <w:multiLevelType w:val="hybridMultilevel"/>
    <w:tmpl w:val="460EE5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33109"/>
    <w:multiLevelType w:val="hybridMultilevel"/>
    <w:tmpl w:val="1DBE5DB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434BC2"/>
    <w:multiLevelType w:val="hybridMultilevel"/>
    <w:tmpl w:val="3632A78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A8E"/>
    <w:rsid w:val="00072D4D"/>
    <w:rsid w:val="00275263"/>
    <w:rsid w:val="002E1D34"/>
    <w:rsid w:val="002E7667"/>
    <w:rsid w:val="00342936"/>
    <w:rsid w:val="00385932"/>
    <w:rsid w:val="00393746"/>
    <w:rsid w:val="003A3219"/>
    <w:rsid w:val="005555CE"/>
    <w:rsid w:val="006F5D73"/>
    <w:rsid w:val="008F1732"/>
    <w:rsid w:val="009521FD"/>
    <w:rsid w:val="009B2D55"/>
    <w:rsid w:val="00A57A8E"/>
    <w:rsid w:val="00C20DAD"/>
    <w:rsid w:val="00C84478"/>
    <w:rsid w:val="00CA3D47"/>
    <w:rsid w:val="00CF7278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A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D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7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a/url?sa=i&amp;rct=j&amp;q=&amp;esrc=s&amp;source=images&amp;cd=&amp;cad=rja&amp;uact=8&amp;ved=0ahUKEwi50oiF1brXAhUp2oMKHYCADR4QjRwIBw&amp;url=http://www.achatstedorothee.com/coloriage/fantastique/monstre_popup_004.htm&amp;psig=AOvVaw12CmdBGkieCnWkiExKnM5i&amp;ust=15106319837675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7</cp:revision>
  <dcterms:created xsi:type="dcterms:W3CDTF">2017-11-13T03:12:00Z</dcterms:created>
  <dcterms:modified xsi:type="dcterms:W3CDTF">2017-11-17T19:44:00Z</dcterms:modified>
</cp:coreProperties>
</file>