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7E" w:rsidRDefault="00BB616C" w:rsidP="00323E13">
      <w:pPr>
        <w:jc w:val="center"/>
        <w:rPr>
          <w:b/>
          <w:sz w:val="28"/>
        </w:rPr>
      </w:pPr>
      <w:r w:rsidRPr="00B510BE">
        <w:rPr>
          <w:b/>
          <w:sz w:val="28"/>
        </w:rPr>
        <w:t>Les rencontres</w:t>
      </w:r>
      <w:r w:rsidR="00A765FD" w:rsidRPr="00B510BE">
        <w:rPr>
          <w:b/>
          <w:sz w:val="28"/>
        </w:rPr>
        <w:t xml:space="preserve"> et voyages</w:t>
      </w:r>
      <w:r w:rsidRPr="00B510BE">
        <w:rPr>
          <w:b/>
          <w:sz w:val="28"/>
        </w:rPr>
        <w:t xml:space="preserve"> de lutin</w:t>
      </w:r>
      <w:r w:rsidR="00A765FD" w:rsidRPr="00B510BE">
        <w:rPr>
          <w:b/>
          <w:sz w:val="28"/>
        </w:rPr>
        <w:t xml:space="preserve"> Brin d’amour</w:t>
      </w:r>
    </w:p>
    <w:p w:rsidR="00B510BE" w:rsidRPr="00B510BE" w:rsidRDefault="00A75ACB" w:rsidP="00A75ACB">
      <w:pPr>
        <w:jc w:val="both"/>
      </w:pPr>
      <w:r>
        <w:t>Tous s</w:t>
      </w:r>
      <w:r w:rsidR="00B510BE" w:rsidRPr="00B510BE">
        <w:t xml:space="preserve">es petits trésors sont dans la boîte du lutin, en souvenirs de ses péripéties et de l’aide qu’il a apporté aux gens autour de lui. </w:t>
      </w:r>
      <w:r>
        <w:t xml:space="preserve">Cela deviendra des symboles des étapes de la résolution de conflits pour les élèves. </w:t>
      </w:r>
    </w:p>
    <w:p w:rsidR="00A765FD" w:rsidRDefault="00A765FD" w:rsidP="00323E13">
      <w:pPr>
        <w:jc w:val="center"/>
        <w:rPr>
          <w:b/>
        </w:rPr>
      </w:pPr>
    </w:p>
    <w:p w:rsidR="00B510BE" w:rsidRDefault="00B510BE" w:rsidP="00323E13">
      <w:pPr>
        <w:jc w:val="center"/>
        <w:rPr>
          <w:b/>
        </w:rPr>
      </w:pPr>
    </w:p>
    <w:p w:rsidR="00B510BE" w:rsidRDefault="00B510BE" w:rsidP="00A765FD">
      <w:pPr>
        <w:jc w:val="both"/>
      </w:pPr>
      <w:r w:rsidRPr="00B510BE">
        <w:rPr>
          <w:b/>
        </w:rPr>
        <w:t>-Se calmer </w:t>
      </w:r>
      <w:r>
        <w:t xml:space="preserve">: </w:t>
      </w:r>
    </w:p>
    <w:p w:rsidR="00B510BE" w:rsidRDefault="00B510BE" w:rsidP="00A765FD">
      <w:pPr>
        <w:jc w:val="both"/>
      </w:pPr>
    </w:p>
    <w:p w:rsidR="00B510BE" w:rsidRDefault="00B510BE" w:rsidP="00A765FD">
      <w:pPr>
        <w:jc w:val="both"/>
      </w:pPr>
      <w:r>
        <w:t xml:space="preserve">Histoire de la géante Susanna qui veut emprunter un livre pour se rendre chez sa tante à la rivière aux milles galets.  </w:t>
      </w:r>
      <w:r w:rsidRPr="00B510BE">
        <w:rPr>
          <w:i/>
        </w:rPr>
        <w:t>Métaphore de la nature : quand on se sent en colère on est comme une plante avec plein d’épine</w:t>
      </w:r>
      <w:r>
        <w:rPr>
          <w:i/>
        </w:rPr>
        <w:t>s, c</w:t>
      </w:r>
      <w:r w:rsidRPr="00B510BE">
        <w:rPr>
          <w:i/>
        </w:rPr>
        <w:t>e n’est pas le moment d’</w:t>
      </w:r>
      <w:r>
        <w:rPr>
          <w:i/>
        </w:rPr>
        <w:t>approcher</w:t>
      </w:r>
      <w:r w:rsidRPr="00B510BE">
        <w:rPr>
          <w:i/>
        </w:rPr>
        <w:t xml:space="preserve"> les autres tout de suite, sinon on va les blesser. On doit d’abord se calmer. </w:t>
      </w:r>
    </w:p>
    <w:p w:rsidR="00B510BE" w:rsidRDefault="00B510BE" w:rsidP="00A765FD">
      <w:pPr>
        <w:jc w:val="both"/>
      </w:pPr>
    </w:p>
    <w:p w:rsidR="00A765FD" w:rsidRDefault="00B510BE" w:rsidP="00A765FD">
      <w:pPr>
        <w:jc w:val="both"/>
      </w:pPr>
      <w:r>
        <w:t xml:space="preserve">Cadeau que le lutin garde dans sa boîte en souvenir de cette aventure : Un galet poli par le courant qui sert à se détendre quand on le frotte dans sa main. </w:t>
      </w:r>
    </w:p>
    <w:p w:rsidR="00B510BE" w:rsidRDefault="00B510BE" w:rsidP="00A765FD">
      <w:pPr>
        <w:jc w:val="both"/>
      </w:pPr>
    </w:p>
    <w:p w:rsidR="00A765FD" w:rsidRDefault="00A765FD" w:rsidP="00A765FD">
      <w:pPr>
        <w:jc w:val="both"/>
      </w:pPr>
    </w:p>
    <w:p w:rsidR="00B510BE" w:rsidRDefault="00B510BE" w:rsidP="00A765FD">
      <w:pPr>
        <w:jc w:val="both"/>
      </w:pPr>
      <w:r w:rsidRPr="00B510BE">
        <w:rPr>
          <w:b/>
        </w:rPr>
        <w:t>-</w:t>
      </w:r>
      <w:r w:rsidR="00A765FD" w:rsidRPr="00B510BE">
        <w:rPr>
          <w:b/>
        </w:rPr>
        <w:t>Se parler</w:t>
      </w:r>
      <w:r w:rsidRPr="00B510BE">
        <w:rPr>
          <w:b/>
        </w:rPr>
        <w:t xml:space="preserve"> et s’écouter</w:t>
      </w:r>
      <w:r w:rsidR="00A765FD" w:rsidRPr="00B510BE">
        <w:rPr>
          <w:b/>
        </w:rPr>
        <w:t> </w:t>
      </w:r>
      <w:r w:rsidR="00A765FD">
        <w:t>:</w:t>
      </w:r>
      <w:r>
        <w:t xml:space="preserve"> </w:t>
      </w:r>
    </w:p>
    <w:p w:rsidR="00B510BE" w:rsidRDefault="00B510BE" w:rsidP="00A765FD">
      <w:pPr>
        <w:jc w:val="both"/>
      </w:pPr>
    </w:p>
    <w:p w:rsidR="00B510BE" w:rsidRPr="00B510BE" w:rsidRDefault="00B510BE" w:rsidP="00A765FD">
      <w:pPr>
        <w:jc w:val="both"/>
        <w:rPr>
          <w:i/>
        </w:rPr>
      </w:pPr>
      <w:r>
        <w:t xml:space="preserve">Aventure dans une grotte de cristaux (cristal de la parole) près de la mer (le coquillage de l’écoute). </w:t>
      </w:r>
      <w:r>
        <w:rPr>
          <w:i/>
        </w:rPr>
        <w:t xml:space="preserve">Métaphore de la nature : fais comme avec le coquillage, tend l’oreille et prends le temps de bien écouter, tu pourrais être surpris ! </w:t>
      </w:r>
    </w:p>
    <w:p w:rsidR="00B510BE" w:rsidRDefault="00B510BE" w:rsidP="00A765FD">
      <w:pPr>
        <w:jc w:val="both"/>
      </w:pPr>
    </w:p>
    <w:p w:rsidR="00B510BE" w:rsidRDefault="00B510BE" w:rsidP="00A765FD">
      <w:pPr>
        <w:jc w:val="both"/>
      </w:pPr>
      <w:r>
        <w:t xml:space="preserve">Cadeau que le lutin garde dans sa boîte en souvenir de cette aventure : le cristal de la parole qui donne le droit de parole et un petit coquillage qui nous fait penser de tendre l’oreille et de bien écouter l’autre. </w:t>
      </w:r>
    </w:p>
    <w:p w:rsidR="00B510BE" w:rsidRDefault="00B510BE" w:rsidP="00A765FD">
      <w:pPr>
        <w:jc w:val="both"/>
      </w:pPr>
    </w:p>
    <w:p w:rsidR="00B510BE" w:rsidRDefault="00B510BE" w:rsidP="00A765FD">
      <w:pPr>
        <w:jc w:val="both"/>
      </w:pPr>
    </w:p>
    <w:p w:rsidR="00B510BE" w:rsidRPr="00B510BE" w:rsidRDefault="00B510BE" w:rsidP="00A765FD">
      <w:pPr>
        <w:jc w:val="both"/>
        <w:rPr>
          <w:b/>
        </w:rPr>
      </w:pPr>
      <w:r w:rsidRPr="00B510BE">
        <w:rPr>
          <w:b/>
        </w:rPr>
        <w:t>-Chercher des solutions</w:t>
      </w:r>
    </w:p>
    <w:p w:rsidR="00B510BE" w:rsidRDefault="00B510BE" w:rsidP="00A765FD">
      <w:pPr>
        <w:jc w:val="both"/>
      </w:pPr>
    </w:p>
    <w:p w:rsidR="00B510BE" w:rsidRDefault="00B510BE" w:rsidP="00A765FD">
      <w:pPr>
        <w:jc w:val="both"/>
      </w:pPr>
      <w:r>
        <w:t xml:space="preserve">Aventure au pays des fées qui habitent dans des champignons. </w:t>
      </w:r>
    </w:p>
    <w:p w:rsidR="00B510BE" w:rsidRDefault="00B510BE" w:rsidP="00A765FD">
      <w:pPr>
        <w:jc w:val="both"/>
      </w:pPr>
    </w:p>
    <w:p w:rsidR="00B510BE" w:rsidRPr="00B510BE" w:rsidRDefault="00B510BE" w:rsidP="00A765FD">
      <w:pPr>
        <w:jc w:val="both"/>
        <w:rPr>
          <w:i/>
        </w:rPr>
      </w:pPr>
      <w:r w:rsidRPr="00B510BE">
        <w:rPr>
          <w:i/>
        </w:rPr>
        <w:t xml:space="preserve">Métaphore de la nature : il existe autant de solutions à nos problèmes qu’il y a de petites lamelles sous le chapeau du champignon. </w:t>
      </w:r>
    </w:p>
    <w:p w:rsidR="00B510BE" w:rsidRDefault="00B510BE" w:rsidP="00A765FD">
      <w:pPr>
        <w:jc w:val="both"/>
      </w:pPr>
    </w:p>
    <w:p w:rsidR="00A765FD" w:rsidRDefault="00B510BE" w:rsidP="00A765FD">
      <w:pPr>
        <w:jc w:val="both"/>
      </w:pPr>
      <w:r>
        <w:t xml:space="preserve">Cadeau que le lutin garde dans sa boîte en souvenir de cette aventure : Un champignon qui peut lui servir de parapluie. </w:t>
      </w:r>
    </w:p>
    <w:p w:rsidR="00A75ACB" w:rsidRDefault="00A75ACB" w:rsidP="00A765FD">
      <w:pPr>
        <w:jc w:val="both"/>
      </w:pPr>
    </w:p>
    <w:p w:rsidR="00B510BE" w:rsidRDefault="00B510BE" w:rsidP="00A765FD">
      <w:pPr>
        <w:jc w:val="both"/>
      </w:pPr>
    </w:p>
    <w:p w:rsidR="00B510BE" w:rsidRDefault="00B510BE" w:rsidP="00A765FD">
      <w:pPr>
        <w:jc w:val="both"/>
        <w:rPr>
          <w:b/>
        </w:rPr>
      </w:pPr>
      <w:r w:rsidRPr="00B510BE">
        <w:rPr>
          <w:b/>
        </w:rPr>
        <w:t xml:space="preserve">-Trouver une solution gagnant-gagnant </w:t>
      </w:r>
    </w:p>
    <w:p w:rsidR="00B510BE" w:rsidRDefault="00B510BE" w:rsidP="00A765FD">
      <w:pPr>
        <w:jc w:val="both"/>
        <w:rPr>
          <w:b/>
        </w:rPr>
      </w:pPr>
    </w:p>
    <w:p w:rsidR="00B510BE" w:rsidRDefault="00B510BE" w:rsidP="00A765FD">
      <w:pPr>
        <w:jc w:val="both"/>
      </w:pPr>
      <w:r>
        <w:t xml:space="preserve">Aventure dans un pays où il y a du fil d’or. </w:t>
      </w:r>
      <w:bookmarkStart w:id="0" w:name="_GoBack"/>
      <w:bookmarkEnd w:id="0"/>
    </w:p>
    <w:p w:rsidR="00B510BE" w:rsidRPr="00A75ACB" w:rsidRDefault="00B510BE" w:rsidP="00A765FD">
      <w:pPr>
        <w:jc w:val="both"/>
        <w:rPr>
          <w:i/>
        </w:rPr>
      </w:pPr>
      <w:r w:rsidRPr="00A75ACB">
        <w:rPr>
          <w:i/>
        </w:rPr>
        <w:t xml:space="preserve">Métaphore de la nature : quand on </w:t>
      </w:r>
      <w:r w:rsidR="00A75ACB">
        <w:rPr>
          <w:i/>
        </w:rPr>
        <w:t>trouve une solution qui prend en compte nos besoins et celui de l’autre, tout le monde est content et ça c’est aussi précieux que de l’or !</w:t>
      </w:r>
    </w:p>
    <w:p w:rsidR="00A765FD" w:rsidRDefault="00A765FD" w:rsidP="00A765FD">
      <w:pPr>
        <w:jc w:val="both"/>
      </w:pPr>
    </w:p>
    <w:p w:rsidR="00323E13" w:rsidRPr="00323E13" w:rsidRDefault="00323E13" w:rsidP="00323E13">
      <w:pPr>
        <w:jc w:val="both"/>
      </w:pPr>
    </w:p>
    <w:sectPr w:rsidR="00323E13" w:rsidRPr="00323E13" w:rsidSect="00B538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C"/>
    <w:rsid w:val="00323E13"/>
    <w:rsid w:val="00A75ACB"/>
    <w:rsid w:val="00A765FD"/>
    <w:rsid w:val="00B510BE"/>
    <w:rsid w:val="00B5387E"/>
    <w:rsid w:val="00B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CD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1587</Characters>
  <Application>Microsoft Macintosh Word</Application>
  <DocSecurity>0</DocSecurity>
  <Lines>13</Lines>
  <Paragraphs>3</Paragraphs>
  <ScaleCrop>false</ScaleCrop>
  <Company>Personnel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Michaud</dc:creator>
  <cp:keywords/>
  <dc:description/>
  <cp:lastModifiedBy>Émilie Michaud</cp:lastModifiedBy>
  <cp:revision>1</cp:revision>
  <dcterms:created xsi:type="dcterms:W3CDTF">2015-11-01T18:21:00Z</dcterms:created>
  <dcterms:modified xsi:type="dcterms:W3CDTF">2015-11-01T19:35:00Z</dcterms:modified>
</cp:coreProperties>
</file>