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3D7" w14:textId="4B6927C8" w:rsidR="003E7478" w:rsidRPr="00876216" w:rsidRDefault="00A740CF" w:rsidP="00876216">
      <w:pPr>
        <w:jc w:val="center"/>
        <w:rPr>
          <w:rFonts w:ascii="Chalkboard" w:hAnsi="Chalkboard"/>
          <w:b/>
          <w:i/>
          <w:sz w:val="44"/>
        </w:rPr>
      </w:pPr>
      <w:r w:rsidRPr="00876216">
        <w:rPr>
          <w:rFonts w:ascii="Helvetica" w:hAnsi="Helvetica" w:cs="Helvetica"/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69A53526" wp14:editId="488A7C66">
            <wp:simplePos x="0" y="0"/>
            <wp:positionH relativeFrom="column">
              <wp:posOffset>1143000</wp:posOffset>
            </wp:positionH>
            <wp:positionV relativeFrom="paragraph">
              <wp:posOffset>-685800</wp:posOffset>
            </wp:positionV>
            <wp:extent cx="2971800" cy="571500"/>
            <wp:effectExtent l="0" t="0" r="0" b="1270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78" w:rsidRPr="00876216">
        <w:rPr>
          <w:rFonts w:ascii="Chalkboard" w:hAnsi="Chalkboard"/>
          <w:b/>
          <w:i/>
          <w:sz w:val="40"/>
        </w:rPr>
        <w:t>Atelier coopératif</w:t>
      </w:r>
    </w:p>
    <w:p w14:paraId="323A49B3" w14:textId="70788106" w:rsidR="003E7478" w:rsidRPr="00876216" w:rsidRDefault="00A740CF" w:rsidP="008530E8">
      <w:pPr>
        <w:jc w:val="center"/>
        <w:rPr>
          <w:rFonts w:ascii="Chalkboard" w:hAnsi="Chalkboard"/>
          <w:b/>
          <w:sz w:val="56"/>
          <w:szCs w:val="80"/>
        </w:rPr>
      </w:pPr>
      <w:r w:rsidRPr="00876216">
        <w:rPr>
          <w:rFonts w:ascii="Chalkboard" w:hAnsi="Chalkboard"/>
          <w:b/>
          <w:sz w:val="56"/>
          <w:szCs w:val="80"/>
        </w:rPr>
        <w:t>La bataille navale</w:t>
      </w:r>
    </w:p>
    <w:p w14:paraId="7408C7F1" w14:textId="2CB09059" w:rsidR="009962DA" w:rsidRDefault="00CB766B" w:rsidP="00876216">
      <w:pPr>
        <w:rPr>
          <w:rFonts w:ascii="Chalkboard" w:hAnsi="Chalkboard"/>
          <w:b/>
          <w:sz w:val="56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77CED9" wp14:editId="33C55667">
            <wp:simplePos x="0" y="0"/>
            <wp:positionH relativeFrom="column">
              <wp:posOffset>3771900</wp:posOffset>
            </wp:positionH>
            <wp:positionV relativeFrom="paragraph">
              <wp:posOffset>136525</wp:posOffset>
            </wp:positionV>
            <wp:extent cx="1600200" cy="16002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69D" wp14:editId="0C9E6640">
                <wp:simplePos x="0" y="0"/>
                <wp:positionH relativeFrom="column">
                  <wp:posOffset>-114300</wp:posOffset>
                </wp:positionH>
                <wp:positionV relativeFrom="paragraph">
                  <wp:posOffset>250825</wp:posOffset>
                </wp:positionV>
                <wp:extent cx="2971800" cy="1236980"/>
                <wp:effectExtent l="25400" t="25400" r="25400" b="33020"/>
                <wp:wrapThrough wrapText="bothSides">
                  <wp:wrapPolygon edited="0">
                    <wp:start x="-185" y="-444"/>
                    <wp:lineTo x="-185" y="21733"/>
                    <wp:lineTo x="21600" y="21733"/>
                    <wp:lineTo x="21600" y="-444"/>
                    <wp:lineTo x="-185" y="-444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36980"/>
                        </a:xfrm>
                        <a:prstGeom prst="rect">
                          <a:avLst/>
                        </a:prstGeom>
                        <a:ln w="57150" cmpd="sng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8418" w14:textId="77777777" w:rsidR="004A072C" w:rsidRPr="00876216" w:rsidRDefault="004A072C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548DD4" w:themeColor="text2" w:themeTint="99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  <w:b/>
                                <w:color w:val="548DD4" w:themeColor="text2" w:themeTint="99"/>
                              </w:rPr>
                              <w:t>Rôles coopératifs :</w:t>
                            </w:r>
                          </w:p>
                          <w:p w14:paraId="240457B9" w14:textId="77777777" w:rsidR="004A072C" w:rsidRPr="00876216" w:rsidRDefault="004A072C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>1. Gardien de la tâche</w:t>
                            </w:r>
                          </w:p>
                          <w:p w14:paraId="55A6273A" w14:textId="77777777" w:rsidR="004A072C" w:rsidRPr="00876216" w:rsidRDefault="004A072C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 xml:space="preserve">2. Contrôleur de décibels </w:t>
                            </w:r>
                          </w:p>
                          <w:p w14:paraId="623BBFCC" w14:textId="77777777" w:rsidR="004A072C" w:rsidRPr="00876216" w:rsidRDefault="004A072C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>3. Responsable du matériel</w:t>
                            </w:r>
                          </w:p>
                          <w:p w14:paraId="2939EC3F" w14:textId="77777777" w:rsidR="004A072C" w:rsidRPr="00876216" w:rsidRDefault="004A072C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 xml:space="preserve">4. Lecteur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95pt;margin-top:19.75pt;width:234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" fillcolor="white [3201]" strokecolor="#4bacc6 [3208]" strokeweight="4.5pt">
                <v:textbox>
                  <w:txbxContent>
                    <w:p w14:paraId="1F1C8418" w14:textId="77777777" w:rsidR="004A072C" w:rsidRPr="00876216" w:rsidRDefault="004A072C" w:rsidP="003E7478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548DD4" w:themeColor="text2" w:themeTint="99"/>
                        </w:rPr>
                      </w:pPr>
                      <w:r w:rsidRPr="00876216">
                        <w:rPr>
                          <w:rFonts w:ascii="Chalkboard" w:hAnsi="Chalkboard"/>
                          <w:b/>
                          <w:color w:val="548DD4" w:themeColor="text2" w:themeTint="99"/>
                        </w:rPr>
                        <w:t>Rôles coopératifs :</w:t>
                      </w:r>
                    </w:p>
                    <w:p w14:paraId="240457B9" w14:textId="77777777" w:rsidR="004A072C" w:rsidRPr="00876216" w:rsidRDefault="004A072C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>1. Gardien de la tâche</w:t>
                      </w:r>
                    </w:p>
                    <w:p w14:paraId="55A6273A" w14:textId="77777777" w:rsidR="004A072C" w:rsidRPr="00876216" w:rsidRDefault="004A072C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 xml:space="preserve">2. Contrôleur de décibels </w:t>
                      </w:r>
                    </w:p>
                    <w:p w14:paraId="623BBFCC" w14:textId="77777777" w:rsidR="004A072C" w:rsidRPr="00876216" w:rsidRDefault="004A072C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>3. Responsable du matériel</w:t>
                      </w:r>
                    </w:p>
                    <w:p w14:paraId="2939EC3F" w14:textId="77777777" w:rsidR="004A072C" w:rsidRPr="00876216" w:rsidRDefault="004A072C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 xml:space="preserve">4. Lecteur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FEB4EAE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513632DD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55A1A5C2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34908D41" w14:textId="2887B64E" w:rsidR="00CB766B" w:rsidRPr="00CB766B" w:rsidRDefault="002D7A3B" w:rsidP="00876216">
      <w:pPr>
        <w:rPr>
          <w:rFonts w:ascii="Chalkboard" w:hAnsi="Chalkboard"/>
          <w:b/>
          <w:sz w:val="56"/>
        </w:rPr>
      </w:pPr>
      <w:r w:rsidRPr="002D7A3B">
        <w:rPr>
          <w:rFonts w:ascii="Chalkboard" w:hAnsi="Chalkboard"/>
          <w:b/>
          <w:sz w:val="56"/>
        </w:rPr>
        <w:t>Consignes</w:t>
      </w:r>
    </w:p>
    <w:p w14:paraId="410ADDC3" w14:textId="127B466B" w:rsidR="00A740CF" w:rsidRDefault="00A740CF" w:rsidP="00A740CF">
      <w:pPr>
        <w:jc w:val="center"/>
        <w:rPr>
          <w:rFonts w:ascii="Chalkboard" w:hAnsi="Chalkboard"/>
          <w:i/>
          <w:color w:val="548DD4" w:themeColor="text2" w:themeTint="99"/>
          <w:sz w:val="28"/>
          <w:szCs w:val="28"/>
        </w:rPr>
      </w:pPr>
      <w:r w:rsidRPr="00A740CF">
        <w:rPr>
          <w:rFonts w:ascii="Chalkboard" w:hAnsi="Chalkboard"/>
          <w:i/>
          <w:color w:val="548DD4" w:themeColor="text2" w:themeTint="99"/>
          <w:sz w:val="28"/>
          <w:szCs w:val="28"/>
        </w:rPr>
        <w:t xml:space="preserve">Il faut </w:t>
      </w:r>
      <w:r>
        <w:rPr>
          <w:rFonts w:ascii="Chalkboard" w:hAnsi="Chalkboard"/>
          <w:i/>
          <w:color w:val="548DD4" w:themeColor="text2" w:themeTint="99"/>
          <w:sz w:val="28"/>
          <w:szCs w:val="28"/>
        </w:rPr>
        <w:t xml:space="preserve">trouver et </w:t>
      </w:r>
      <w:r w:rsidRPr="00A740CF">
        <w:rPr>
          <w:rFonts w:ascii="Chalkboard" w:hAnsi="Chalkboard"/>
          <w:i/>
          <w:color w:val="548DD4" w:themeColor="text2" w:themeTint="99"/>
          <w:sz w:val="28"/>
          <w:szCs w:val="28"/>
        </w:rPr>
        <w:t>détruire tous les bateaux de l’adversaire!</w:t>
      </w:r>
    </w:p>
    <w:p w14:paraId="796990F2" w14:textId="77777777" w:rsidR="00CB766B" w:rsidRPr="00A740CF" w:rsidRDefault="00CB766B" w:rsidP="00A740CF">
      <w:pPr>
        <w:jc w:val="center"/>
        <w:rPr>
          <w:rFonts w:ascii="Chalkboard" w:hAnsi="Chalkboard"/>
          <w:i/>
          <w:color w:val="548DD4" w:themeColor="text2" w:themeTint="99"/>
          <w:sz w:val="28"/>
          <w:szCs w:val="28"/>
        </w:rPr>
      </w:pPr>
    </w:p>
    <w:p w14:paraId="7F209420" w14:textId="7F01D8A4" w:rsidR="008530E8" w:rsidRPr="00A740CF" w:rsidRDefault="00A740CF" w:rsidP="009962DA">
      <w:pPr>
        <w:pStyle w:val="ListParagraph"/>
        <w:numPr>
          <w:ilvl w:val="0"/>
          <w:numId w:val="2"/>
        </w:numPr>
        <w:spacing w:line="276" w:lineRule="auto"/>
        <w:ind w:right="-475" w:hanging="294"/>
        <w:rPr>
          <w:rFonts w:ascii="Chalkboard" w:hAnsi="Chalkboard"/>
        </w:rPr>
      </w:pPr>
      <w:r>
        <w:rPr>
          <w:rFonts w:ascii="Chalkboard" w:hAnsi="Chalkboard"/>
        </w:rPr>
        <w:t>Créer 2 groupes de 2 joueurs (équipe 1 et équipe 2)</w:t>
      </w:r>
      <w:r w:rsidRPr="00A740CF">
        <w:rPr>
          <w:rFonts w:ascii="Chalkboard" w:hAnsi="Chalkboard"/>
        </w:rPr>
        <w:t>; l’autre membre de</w:t>
      </w:r>
      <w:r>
        <w:rPr>
          <w:rFonts w:ascii="Chalkboard" w:hAnsi="Chalkboard"/>
        </w:rPr>
        <w:t xml:space="preserve"> ton équipe sera ton adversaire!</w:t>
      </w:r>
      <w:r w:rsidRPr="00A740CF">
        <w:rPr>
          <w:rFonts w:ascii="Chalkboard" w:hAnsi="Chalkboard"/>
        </w:rPr>
        <w:t xml:space="preserve"> </w:t>
      </w:r>
    </w:p>
    <w:p w14:paraId="2A9085DB" w14:textId="58FC35C5" w:rsidR="00A740CF" w:rsidRPr="00A740CF" w:rsidRDefault="00A740CF" w:rsidP="009962DA">
      <w:pPr>
        <w:pStyle w:val="ListParagraph"/>
        <w:numPr>
          <w:ilvl w:val="0"/>
          <w:numId w:val="2"/>
        </w:numPr>
        <w:spacing w:line="276" w:lineRule="auto"/>
        <w:ind w:right="-475" w:hanging="294"/>
        <w:rPr>
          <w:rFonts w:ascii="Chalkboard" w:hAnsi="Chalkboard"/>
        </w:rPr>
      </w:pPr>
      <w:r>
        <w:rPr>
          <w:rFonts w:ascii="Chalkboard" w:hAnsi="Chalkboard"/>
        </w:rPr>
        <w:t xml:space="preserve">Chaque équipe prend un sac de jeu numéroté (#1 et #2) et chacun des membres prend une carte à jouer à l’intérieur des sacs respectifs. </w:t>
      </w:r>
      <w:r w:rsidRPr="00A740CF">
        <w:rPr>
          <w:rFonts w:ascii="Chalkboard" w:hAnsi="Chalkboard"/>
          <w:b/>
          <w:i/>
          <w:u w:val="single"/>
        </w:rPr>
        <w:t>Attention</w:t>
      </w:r>
      <w:r w:rsidRPr="00A740CF">
        <w:rPr>
          <w:rFonts w:ascii="Chalkboard" w:hAnsi="Chalkboard"/>
          <w:b/>
        </w:rPr>
        <w:t> </w:t>
      </w:r>
      <w:r w:rsidRPr="00A740CF">
        <w:rPr>
          <w:rFonts w:ascii="Chalkboard" w:hAnsi="Chalkboard"/>
        </w:rPr>
        <w:t xml:space="preserve">: </w:t>
      </w:r>
      <w:r>
        <w:rPr>
          <w:rFonts w:ascii="Chalkboard" w:hAnsi="Chalkboard"/>
        </w:rPr>
        <w:t xml:space="preserve">bien replacer les cartes à jouer dans le </w:t>
      </w:r>
      <w:r w:rsidR="00B6074C">
        <w:rPr>
          <w:rFonts w:ascii="Chalkboard" w:hAnsi="Chalkboard"/>
        </w:rPr>
        <w:t xml:space="preserve">même sac qu’au </w:t>
      </w:r>
      <w:r>
        <w:rPr>
          <w:rFonts w:ascii="Chalkboard" w:hAnsi="Chalkboard"/>
        </w:rPr>
        <w:t>départ et ne pas mélanger</w:t>
      </w:r>
      <w:r w:rsidR="00D53FB5">
        <w:rPr>
          <w:rFonts w:ascii="Chalkboard" w:hAnsi="Chalkboard"/>
        </w:rPr>
        <w:t xml:space="preserve">, </w:t>
      </w:r>
      <w:r>
        <w:rPr>
          <w:rFonts w:ascii="Chalkboard" w:hAnsi="Chalkboard"/>
        </w:rPr>
        <w:t xml:space="preserve">car celles-ci sont différentes!  </w:t>
      </w:r>
    </w:p>
    <w:p w14:paraId="775DE678" w14:textId="07C37AC7" w:rsidR="00A740CF" w:rsidRDefault="00B6074C" w:rsidP="009962DA">
      <w:pPr>
        <w:pStyle w:val="ListParagraph"/>
        <w:numPr>
          <w:ilvl w:val="0"/>
          <w:numId w:val="2"/>
        </w:numPr>
        <w:spacing w:line="276" w:lineRule="auto"/>
        <w:ind w:right="-475" w:hanging="294"/>
        <w:rPr>
          <w:rFonts w:ascii="Chalkboard" w:hAnsi="Chalkboard"/>
        </w:rPr>
      </w:pPr>
      <w:r>
        <w:rPr>
          <w:rFonts w:ascii="Chalkboard" w:hAnsi="Chalkboard"/>
        </w:rPr>
        <w:t xml:space="preserve">Chacun des membres de l’équipe place ses </w:t>
      </w:r>
      <w:r w:rsidR="00876216">
        <w:rPr>
          <w:rFonts w:ascii="Chalkboard" w:hAnsi="Chalkboard"/>
        </w:rPr>
        <w:t xml:space="preserve">5 </w:t>
      </w:r>
      <w:r>
        <w:rPr>
          <w:rFonts w:ascii="Chalkboard" w:hAnsi="Chalkboard"/>
        </w:rPr>
        <w:t>bateaux</w:t>
      </w:r>
      <w:r w:rsidR="000D6A13">
        <w:rPr>
          <w:rFonts w:ascii="Chalkboard" w:hAnsi="Chalkboard"/>
        </w:rPr>
        <w:t xml:space="preserve"> sur sa carte de jeu (les dessiner à l’aide d’un crayon non</w:t>
      </w:r>
      <w:r w:rsidR="00D53FB5">
        <w:rPr>
          <w:rFonts w:ascii="Chalkboard" w:hAnsi="Chalkboard"/>
        </w:rPr>
        <w:t>-</w:t>
      </w:r>
      <w:r w:rsidR="000D6A13">
        <w:rPr>
          <w:rFonts w:ascii="Chalkboard" w:hAnsi="Chalkboard"/>
        </w:rPr>
        <w:t>permanent)</w:t>
      </w:r>
      <w:r w:rsidR="00876216">
        <w:rPr>
          <w:rFonts w:ascii="Chalkboard" w:hAnsi="Chalkboard"/>
        </w:rPr>
        <w:t xml:space="preserve">, horizontalement ou verticalement. </w:t>
      </w:r>
    </w:p>
    <w:p w14:paraId="63F0BFAC" w14:textId="63EBC2C6" w:rsidR="00876216" w:rsidRPr="00876216" w:rsidRDefault="00876216" w:rsidP="009962DA">
      <w:pPr>
        <w:pStyle w:val="ListParagraph"/>
        <w:numPr>
          <w:ilvl w:val="0"/>
          <w:numId w:val="3"/>
        </w:numPr>
        <w:spacing w:line="276" w:lineRule="auto"/>
        <w:ind w:right="-475" w:hanging="294"/>
        <w:rPr>
          <w:rFonts w:ascii="Chalkboard" w:hAnsi="Chalkboard"/>
          <w:i/>
        </w:rPr>
      </w:pPr>
      <w:r w:rsidRPr="00876216">
        <w:rPr>
          <w:rFonts w:ascii="Chalkboard" w:hAnsi="Chalkboard"/>
          <w:i/>
        </w:rPr>
        <w:t>1 porte-avion (5 cases)</w:t>
      </w:r>
    </w:p>
    <w:p w14:paraId="25F61AB4" w14:textId="669C1173" w:rsidR="00876216" w:rsidRPr="00876216" w:rsidRDefault="00876216" w:rsidP="009962DA">
      <w:pPr>
        <w:pStyle w:val="ListParagraph"/>
        <w:numPr>
          <w:ilvl w:val="0"/>
          <w:numId w:val="3"/>
        </w:numPr>
        <w:spacing w:line="276" w:lineRule="auto"/>
        <w:ind w:right="-475" w:hanging="294"/>
        <w:rPr>
          <w:rFonts w:ascii="Chalkboard" w:hAnsi="Chalkboard"/>
          <w:i/>
        </w:rPr>
      </w:pPr>
      <w:r w:rsidRPr="00876216">
        <w:rPr>
          <w:rFonts w:ascii="Chalkboard" w:hAnsi="Chalkboard"/>
          <w:i/>
        </w:rPr>
        <w:t>1 croiseur (4 cases)</w:t>
      </w:r>
    </w:p>
    <w:p w14:paraId="096CC576" w14:textId="7149DE49" w:rsidR="00876216" w:rsidRPr="00876216" w:rsidRDefault="00876216" w:rsidP="009962DA">
      <w:pPr>
        <w:pStyle w:val="ListParagraph"/>
        <w:numPr>
          <w:ilvl w:val="0"/>
          <w:numId w:val="3"/>
        </w:numPr>
        <w:spacing w:line="276" w:lineRule="auto"/>
        <w:ind w:right="-475" w:hanging="294"/>
        <w:rPr>
          <w:rFonts w:ascii="Chalkboard" w:hAnsi="Chalkboard"/>
          <w:i/>
        </w:rPr>
      </w:pPr>
      <w:r w:rsidRPr="00876216">
        <w:rPr>
          <w:rFonts w:ascii="Chalkboard" w:hAnsi="Chalkboard"/>
          <w:i/>
        </w:rPr>
        <w:t xml:space="preserve">1 </w:t>
      </w:r>
      <w:proofErr w:type="spellStart"/>
      <w:r w:rsidRPr="00876216">
        <w:rPr>
          <w:rFonts w:ascii="Chalkboard" w:hAnsi="Chalkboard"/>
          <w:i/>
        </w:rPr>
        <w:t>contre-torpilleur</w:t>
      </w:r>
      <w:proofErr w:type="spellEnd"/>
      <w:r w:rsidRPr="00876216">
        <w:rPr>
          <w:rFonts w:ascii="Chalkboard" w:hAnsi="Chalkboard"/>
          <w:i/>
        </w:rPr>
        <w:t xml:space="preserve"> (3 cases</w:t>
      </w:r>
      <w:r>
        <w:rPr>
          <w:rFonts w:ascii="Chalkboard" w:hAnsi="Chalkboard"/>
          <w:i/>
        </w:rPr>
        <w:t>)</w:t>
      </w:r>
    </w:p>
    <w:p w14:paraId="151783A0" w14:textId="1DD63079" w:rsidR="00876216" w:rsidRPr="00876216" w:rsidRDefault="00876216" w:rsidP="009962DA">
      <w:pPr>
        <w:pStyle w:val="ListParagraph"/>
        <w:numPr>
          <w:ilvl w:val="0"/>
          <w:numId w:val="3"/>
        </w:numPr>
        <w:spacing w:line="276" w:lineRule="auto"/>
        <w:ind w:right="-475" w:hanging="294"/>
        <w:rPr>
          <w:rFonts w:ascii="Chalkboard" w:hAnsi="Chalkboard"/>
          <w:i/>
        </w:rPr>
      </w:pPr>
      <w:r w:rsidRPr="00876216">
        <w:rPr>
          <w:rFonts w:ascii="Chalkboard" w:hAnsi="Chalkboard"/>
          <w:i/>
        </w:rPr>
        <w:t>1 sous-marin</w:t>
      </w:r>
      <w:r>
        <w:rPr>
          <w:rFonts w:ascii="Chalkboard" w:hAnsi="Chalkboard"/>
          <w:i/>
        </w:rPr>
        <w:t xml:space="preserve"> (3</w:t>
      </w:r>
      <w:r w:rsidRPr="00876216">
        <w:rPr>
          <w:rFonts w:ascii="Chalkboard" w:hAnsi="Chalkboard"/>
          <w:i/>
        </w:rPr>
        <w:t xml:space="preserve"> cases)</w:t>
      </w:r>
    </w:p>
    <w:p w14:paraId="058F1C99" w14:textId="3B6D5881" w:rsidR="000D6A13" w:rsidRDefault="00876216" w:rsidP="009962DA">
      <w:pPr>
        <w:pStyle w:val="ListParagraph"/>
        <w:numPr>
          <w:ilvl w:val="0"/>
          <w:numId w:val="3"/>
        </w:numPr>
        <w:spacing w:line="276" w:lineRule="auto"/>
        <w:ind w:right="-475" w:hanging="294"/>
        <w:rPr>
          <w:rFonts w:ascii="Chalkboard" w:hAnsi="Chalkboard"/>
          <w:i/>
        </w:rPr>
      </w:pPr>
      <w:r w:rsidRPr="00876216">
        <w:rPr>
          <w:rFonts w:ascii="Chalkboard" w:hAnsi="Chalkboard"/>
          <w:i/>
        </w:rPr>
        <w:t>1 torpilleur (2 cases)</w:t>
      </w:r>
    </w:p>
    <w:p w14:paraId="6CE92101" w14:textId="2641B130" w:rsidR="000D6A13" w:rsidRPr="009962DA" w:rsidRDefault="000D6A13" w:rsidP="009962DA">
      <w:pPr>
        <w:pStyle w:val="ListParagraph"/>
        <w:numPr>
          <w:ilvl w:val="0"/>
          <w:numId w:val="2"/>
        </w:numPr>
        <w:spacing w:line="276" w:lineRule="auto"/>
        <w:ind w:right="-475" w:hanging="294"/>
        <w:rPr>
          <w:rFonts w:ascii="Chalkboard" w:hAnsi="Chalkboard"/>
          <w:i/>
        </w:rPr>
      </w:pPr>
      <w:r>
        <w:rPr>
          <w:rFonts w:ascii="Chalkboard" w:hAnsi="Chalkboard"/>
        </w:rPr>
        <w:t xml:space="preserve">Utiliser le « dé des temps » afin de savoir à quel temps vous devrez conjuguer les verbes </w:t>
      </w:r>
      <w:r w:rsidR="00A36C6A">
        <w:rPr>
          <w:rFonts w:ascii="Chalkboard" w:hAnsi="Chalkboard"/>
        </w:rPr>
        <w:t>tout au long de la partie</w:t>
      </w:r>
      <w:r>
        <w:rPr>
          <w:rFonts w:ascii="Chalkboard" w:hAnsi="Chalkboard"/>
        </w:rPr>
        <w:t>. Chaque équipe peut tirer le dé</w:t>
      </w:r>
      <w:r w:rsidR="00A36C6A">
        <w:rPr>
          <w:rFonts w:ascii="Chalkboard" w:hAnsi="Chalkboard"/>
        </w:rPr>
        <w:t>; l</w:t>
      </w:r>
      <w:r w:rsidR="009962DA">
        <w:rPr>
          <w:rFonts w:ascii="Chalkboard" w:hAnsi="Chalkboard"/>
        </w:rPr>
        <w:t>a partie peut commencer! </w:t>
      </w:r>
      <w:r w:rsidR="009962DA" w:rsidRPr="009962DA">
        <w:rPr>
          <w:rFonts w:ascii="Chalkboard" w:hAnsi="Chalkboard"/>
        </w:rPr>
        <w:sym w:font="Wingdings" w:char="F04A"/>
      </w:r>
    </w:p>
    <w:p w14:paraId="1CB69A52" w14:textId="2B632F2A" w:rsidR="00E90875" w:rsidRPr="00E90875" w:rsidRDefault="009962DA" w:rsidP="009962DA">
      <w:pPr>
        <w:pStyle w:val="ListParagraph"/>
        <w:numPr>
          <w:ilvl w:val="0"/>
          <w:numId w:val="2"/>
        </w:numPr>
        <w:spacing w:line="276" w:lineRule="auto"/>
        <w:ind w:right="-475" w:hanging="294"/>
        <w:rPr>
          <w:rFonts w:ascii="Chalkboard" w:hAnsi="Chalkboard"/>
          <w:i/>
        </w:rPr>
      </w:pPr>
      <w:r>
        <w:rPr>
          <w:rFonts w:ascii="Chalkboard" w:hAnsi="Chalkboard"/>
        </w:rPr>
        <w:t>Le membre de l’équipe ayant les cheveux les plus foncé</w:t>
      </w:r>
      <w:r w:rsidR="00D53FB5">
        <w:rPr>
          <w:rFonts w:ascii="Chalkboard" w:hAnsi="Chalkboard"/>
        </w:rPr>
        <w:t xml:space="preserve">s commence </w:t>
      </w:r>
      <w:r>
        <w:rPr>
          <w:rFonts w:ascii="Chalkboard" w:hAnsi="Chalkboard"/>
        </w:rPr>
        <w:t>la partie. Il doit tenter de locali</w:t>
      </w:r>
      <w:r w:rsidR="00D53FB5">
        <w:rPr>
          <w:rFonts w:ascii="Chalkboard" w:hAnsi="Chalkboard"/>
        </w:rPr>
        <w:t>se</w:t>
      </w:r>
      <w:r>
        <w:rPr>
          <w:rFonts w:ascii="Chalkboard" w:hAnsi="Chalkboard"/>
        </w:rPr>
        <w:t xml:space="preserve">r les bateaux en nommant un pronom ainsi qu’un verbe et en le conjuguant </w:t>
      </w:r>
      <w:r w:rsidR="00A36C6A">
        <w:rPr>
          <w:rFonts w:ascii="Chalkboard" w:hAnsi="Chalkboard"/>
        </w:rPr>
        <w:t>au temps</w:t>
      </w:r>
      <w:r w:rsidR="00E90875">
        <w:rPr>
          <w:rFonts w:ascii="Chalkboard" w:hAnsi="Chalkboard"/>
        </w:rPr>
        <w:t xml:space="preserve"> préalablement tiré grâce au dé.</w:t>
      </w:r>
    </w:p>
    <w:p w14:paraId="08E6DE52" w14:textId="77777777" w:rsidR="00E90875" w:rsidRPr="00E90875" w:rsidRDefault="00E90875" w:rsidP="00E90875">
      <w:pPr>
        <w:pStyle w:val="ListParagraph"/>
        <w:spacing w:line="276" w:lineRule="auto"/>
        <w:ind w:right="-475"/>
        <w:rPr>
          <w:rFonts w:ascii="Chalkboard" w:hAnsi="Chalkboard"/>
          <w:i/>
        </w:rPr>
      </w:pPr>
    </w:p>
    <w:p w14:paraId="3BF238F9" w14:textId="55F2C75E" w:rsidR="009962DA" w:rsidRDefault="00E90875" w:rsidP="00E90875">
      <w:pPr>
        <w:spacing w:line="276" w:lineRule="auto"/>
        <w:ind w:left="426" w:right="-475"/>
        <w:rPr>
          <w:rFonts w:ascii="Chalkboard" w:hAnsi="Chalkboard"/>
        </w:rPr>
      </w:pPr>
      <w:r>
        <w:rPr>
          <w:rFonts w:ascii="Chalkboard" w:hAnsi="Chalkboard"/>
        </w:rPr>
        <w:lastRenderedPageBreak/>
        <w:t>E</w:t>
      </w:r>
      <w:r w:rsidR="009962DA" w:rsidRPr="00E90875">
        <w:rPr>
          <w:rFonts w:ascii="Chalkboard" w:hAnsi="Chalkboard"/>
        </w:rPr>
        <w:t>xemple :</w:t>
      </w:r>
      <w:r w:rsidR="00A36C6A" w:rsidRPr="00E90875">
        <w:rPr>
          <w:rFonts w:ascii="Chalkboard" w:hAnsi="Chalkboard"/>
        </w:rPr>
        <w:t xml:space="preserve"> le verbe </w:t>
      </w:r>
      <w:r w:rsidR="00A36C6A" w:rsidRPr="00E90875">
        <w:rPr>
          <w:rFonts w:ascii="Chalkboard" w:hAnsi="Chalkboard"/>
          <w:b/>
          <w:i/>
        </w:rPr>
        <w:t>céder</w:t>
      </w:r>
      <w:r w:rsidRPr="00E90875">
        <w:rPr>
          <w:rFonts w:ascii="Chalkboard" w:hAnsi="Chalkboard"/>
          <w:b/>
        </w:rPr>
        <w:t xml:space="preserve"> </w:t>
      </w:r>
      <w:r w:rsidR="00A36C6A" w:rsidRPr="00E90875">
        <w:rPr>
          <w:rFonts w:ascii="Chalkboard" w:hAnsi="Chalkboard"/>
        </w:rPr>
        <w:t>à l’</w:t>
      </w:r>
      <w:r w:rsidR="00A36C6A" w:rsidRPr="00E90875">
        <w:rPr>
          <w:rFonts w:ascii="Chalkboard" w:hAnsi="Chalkboard"/>
          <w:b/>
          <w:i/>
        </w:rPr>
        <w:t>imparfait de l’indicatif</w:t>
      </w:r>
      <w:r w:rsidRPr="00E90875">
        <w:rPr>
          <w:rFonts w:ascii="Chalkboard" w:hAnsi="Chalkboard"/>
        </w:rPr>
        <w:t xml:space="preserve"> à la 1 personne du singulier</w:t>
      </w:r>
      <w:r>
        <w:rPr>
          <w:rFonts w:ascii="Chalkboard" w:hAnsi="Chalkboard"/>
        </w:rPr>
        <w:t xml:space="preserve"> (</w:t>
      </w:r>
      <w:r w:rsidRPr="00E90875">
        <w:rPr>
          <w:rFonts w:ascii="Chalkboard" w:hAnsi="Chalkboard"/>
          <w:b/>
          <w:i/>
        </w:rPr>
        <w:t>je</w:t>
      </w:r>
      <w:r>
        <w:rPr>
          <w:rFonts w:ascii="Chalkboard" w:hAnsi="Chalkboard"/>
        </w:rPr>
        <w:t xml:space="preserve">) </w:t>
      </w:r>
      <w:r w:rsidRPr="00E90875">
        <w:rPr>
          <w:rFonts w:ascii="Chalkboard" w:hAnsi="Chalkboard"/>
        </w:rPr>
        <w:sym w:font="Wingdings" w:char="F0E0"/>
      </w:r>
      <w:r>
        <w:rPr>
          <w:rFonts w:ascii="Chalkboard" w:hAnsi="Chalkboard"/>
        </w:rPr>
        <w:t xml:space="preserve"> </w:t>
      </w:r>
      <w:r w:rsidRPr="00E90875">
        <w:rPr>
          <w:rFonts w:ascii="Chalkboard" w:hAnsi="Chalkboard"/>
          <w:b/>
          <w:i/>
          <w:u w:val="single"/>
        </w:rPr>
        <w:t>je cédais</w:t>
      </w:r>
      <w:r>
        <w:rPr>
          <w:rFonts w:ascii="Chalkboard" w:hAnsi="Chalkboard"/>
        </w:rPr>
        <w:t xml:space="preserve"> </w:t>
      </w:r>
    </w:p>
    <w:p w14:paraId="61EA801C" w14:textId="77777777" w:rsidR="00CB766B" w:rsidRDefault="00CB766B" w:rsidP="00E90875">
      <w:pPr>
        <w:spacing w:line="276" w:lineRule="auto"/>
        <w:ind w:left="426" w:right="-475"/>
        <w:rPr>
          <w:rFonts w:ascii="Chalkboard" w:hAnsi="Chalkboard"/>
        </w:rPr>
      </w:pPr>
    </w:p>
    <w:p w14:paraId="23B47251" w14:textId="77777777" w:rsidR="0051002A" w:rsidRPr="0051002A" w:rsidRDefault="00E90875" w:rsidP="0051002A">
      <w:pPr>
        <w:pStyle w:val="ListParagraph"/>
        <w:numPr>
          <w:ilvl w:val="0"/>
          <w:numId w:val="6"/>
        </w:numPr>
        <w:spacing w:line="276" w:lineRule="auto"/>
        <w:ind w:right="-475"/>
        <w:rPr>
          <w:rFonts w:ascii="Chalkboard" w:hAnsi="Chalkboard"/>
          <w:i/>
        </w:rPr>
      </w:pPr>
      <w:r w:rsidRPr="0051002A">
        <w:rPr>
          <w:rFonts w:ascii="Chalkboard" w:hAnsi="Chalkboard"/>
        </w:rPr>
        <w:t>Si</w:t>
      </w:r>
      <w:r w:rsidR="0051002A">
        <w:rPr>
          <w:rFonts w:ascii="Chalkboard" w:hAnsi="Chalkboard"/>
        </w:rPr>
        <w:t xml:space="preserve"> le verbe est bien accordé et</w:t>
      </w:r>
    </w:p>
    <w:p w14:paraId="5DD73537" w14:textId="1C2C1983" w:rsidR="00E90875" w:rsidRPr="0051002A" w:rsidRDefault="0051002A" w:rsidP="0051002A">
      <w:pPr>
        <w:pStyle w:val="ListParagraph"/>
        <w:numPr>
          <w:ilvl w:val="0"/>
          <w:numId w:val="7"/>
        </w:numPr>
        <w:spacing w:line="276" w:lineRule="auto"/>
        <w:ind w:right="-475"/>
        <w:rPr>
          <w:rFonts w:ascii="Chalkboard" w:hAnsi="Chalkboard"/>
          <w:i/>
        </w:rPr>
      </w:pPr>
      <w:r>
        <w:rPr>
          <w:rFonts w:ascii="Chalkboard" w:hAnsi="Chalkboard"/>
        </w:rPr>
        <w:t>qu’</w:t>
      </w:r>
      <w:r w:rsidR="00E90875" w:rsidRPr="0051002A">
        <w:rPr>
          <w:rFonts w:ascii="Chalkboard" w:hAnsi="Chalkboard"/>
        </w:rPr>
        <w:t>à l’endroit indiqué il n’y a pas de bate</w:t>
      </w:r>
      <w:r w:rsidRPr="0051002A">
        <w:rPr>
          <w:rFonts w:ascii="Chalkboard" w:hAnsi="Chalkboard"/>
        </w:rPr>
        <w:t>au, le joueur adverse répond « </w:t>
      </w:r>
      <w:r w:rsidRPr="0051002A">
        <w:rPr>
          <w:rFonts w:ascii="Chalkboard" w:hAnsi="Chalkboard"/>
          <w:b/>
        </w:rPr>
        <w:t>D</w:t>
      </w:r>
      <w:r w:rsidR="00E90875" w:rsidRPr="0051002A">
        <w:rPr>
          <w:rFonts w:ascii="Chalkboard" w:hAnsi="Chalkboard"/>
          <w:b/>
        </w:rPr>
        <w:t>ans l’eau! </w:t>
      </w:r>
      <w:r w:rsidR="00E90875" w:rsidRPr="0051002A">
        <w:rPr>
          <w:rFonts w:ascii="Chalkboard" w:hAnsi="Chalkboard"/>
        </w:rPr>
        <w:t>» et c’est maintenant à son tour de jouer.</w:t>
      </w:r>
    </w:p>
    <w:p w14:paraId="4CB17A91" w14:textId="0EEB31E1" w:rsidR="00E90875" w:rsidRPr="0051002A" w:rsidRDefault="0051002A" w:rsidP="0051002A">
      <w:pPr>
        <w:pStyle w:val="ListParagraph"/>
        <w:numPr>
          <w:ilvl w:val="0"/>
          <w:numId w:val="7"/>
        </w:numPr>
        <w:spacing w:line="276" w:lineRule="auto"/>
        <w:ind w:right="-475"/>
        <w:rPr>
          <w:rFonts w:ascii="Chalkboard" w:hAnsi="Chalkboard"/>
        </w:rPr>
      </w:pPr>
      <w:r>
        <w:rPr>
          <w:rFonts w:ascii="Chalkboard" w:hAnsi="Chalkboard"/>
        </w:rPr>
        <w:t>qu’</w:t>
      </w:r>
      <w:r w:rsidR="00D53FB5">
        <w:rPr>
          <w:rFonts w:ascii="Chalkboard" w:hAnsi="Chalkboard"/>
        </w:rPr>
        <w:t xml:space="preserve">à l’endroit indiqué </w:t>
      </w:r>
      <w:r w:rsidR="00E90875" w:rsidRPr="0051002A">
        <w:rPr>
          <w:rFonts w:ascii="Chalkboard" w:hAnsi="Chalkboard"/>
        </w:rPr>
        <w:t>il y a un bateau, le joueur adverse répond « </w:t>
      </w:r>
      <w:r w:rsidR="00E90875" w:rsidRPr="0051002A">
        <w:rPr>
          <w:rFonts w:ascii="Chalkboard" w:hAnsi="Chalkboard"/>
          <w:b/>
        </w:rPr>
        <w:t>Coulé! </w:t>
      </w:r>
      <w:r w:rsidR="00E90875" w:rsidRPr="0051002A">
        <w:rPr>
          <w:rFonts w:ascii="Chalkboard" w:hAnsi="Chalkboard"/>
        </w:rPr>
        <w:t>» et il peut alors rejouer.</w:t>
      </w:r>
    </w:p>
    <w:p w14:paraId="6859227B" w14:textId="3FA68BCA" w:rsidR="00CB766B" w:rsidRDefault="00E90875" w:rsidP="00CB766B">
      <w:pPr>
        <w:pStyle w:val="ListParagraph"/>
        <w:numPr>
          <w:ilvl w:val="0"/>
          <w:numId w:val="6"/>
        </w:numPr>
        <w:spacing w:line="276" w:lineRule="auto"/>
        <w:ind w:right="-475"/>
        <w:rPr>
          <w:rFonts w:ascii="Chalkboard" w:hAnsi="Chalkboard"/>
        </w:rPr>
      </w:pPr>
      <w:r w:rsidRPr="0051002A">
        <w:rPr>
          <w:rFonts w:ascii="Chalkboard" w:hAnsi="Chalkboard"/>
        </w:rPr>
        <w:t xml:space="preserve">Si </w:t>
      </w:r>
      <w:r w:rsidR="0051002A" w:rsidRPr="0051002A">
        <w:rPr>
          <w:rFonts w:ascii="Chalkboard" w:hAnsi="Chalkboard"/>
        </w:rPr>
        <w:t>le verbe est mal accordé, le joueur adverse répond « </w:t>
      </w:r>
      <w:r w:rsidR="0051002A" w:rsidRPr="0051002A">
        <w:rPr>
          <w:rFonts w:ascii="Chalkboard" w:hAnsi="Chalkboard"/>
          <w:b/>
        </w:rPr>
        <w:t>Attaque manquée! </w:t>
      </w:r>
      <w:r w:rsidR="0051002A" w:rsidRPr="0051002A">
        <w:rPr>
          <w:rFonts w:ascii="Chalkboard" w:hAnsi="Chalkboard"/>
        </w:rPr>
        <w:t>» et c’est maintenant à son tour de jouer!</w:t>
      </w:r>
      <w:r w:rsidRPr="0051002A">
        <w:rPr>
          <w:rFonts w:ascii="Chalkboard" w:hAnsi="Chalkboard"/>
        </w:rPr>
        <w:t xml:space="preserve"> </w:t>
      </w:r>
    </w:p>
    <w:p w14:paraId="734D9A66" w14:textId="77777777" w:rsidR="00CB766B" w:rsidRDefault="00CB766B" w:rsidP="00CB766B">
      <w:pPr>
        <w:spacing w:line="276" w:lineRule="auto"/>
        <w:ind w:left="360" w:right="-475"/>
        <w:rPr>
          <w:rFonts w:ascii="Chalkboard" w:hAnsi="Chalkboard"/>
        </w:rPr>
      </w:pPr>
    </w:p>
    <w:p w14:paraId="6FE5410E" w14:textId="77777777" w:rsidR="00D53FB5" w:rsidRDefault="00CB766B" w:rsidP="00CB766B">
      <w:pPr>
        <w:spacing w:line="276" w:lineRule="auto"/>
        <w:ind w:left="360" w:right="-475"/>
        <w:rPr>
          <w:rFonts w:ascii="Chalkboard" w:hAnsi="Chalkboard"/>
        </w:rPr>
      </w:pPr>
      <w:r>
        <w:rPr>
          <w:rFonts w:ascii="Chalkboard" w:hAnsi="Chalkboard"/>
        </w:rPr>
        <w:t>La partie est terminée lorsque les</w:t>
      </w:r>
      <w:r w:rsidR="004A072C">
        <w:rPr>
          <w:rFonts w:ascii="Chalkboard" w:hAnsi="Chalkboard"/>
        </w:rPr>
        <w:t xml:space="preserve"> 5</w:t>
      </w:r>
      <w:r>
        <w:rPr>
          <w:rFonts w:ascii="Chalkboard" w:hAnsi="Chalkboard"/>
        </w:rPr>
        <w:t xml:space="preserve"> bateaux d’un joueur sont « coulés »</w:t>
      </w:r>
      <w:r w:rsidR="00585266">
        <w:rPr>
          <w:rFonts w:ascii="Chalkboard" w:hAnsi="Chalkboard"/>
        </w:rPr>
        <w:t>.</w:t>
      </w:r>
    </w:p>
    <w:p w14:paraId="36843354" w14:textId="77777777" w:rsidR="00D53FB5" w:rsidRDefault="00D53FB5" w:rsidP="00CB766B">
      <w:pPr>
        <w:spacing w:line="276" w:lineRule="auto"/>
        <w:ind w:left="360" w:right="-475"/>
        <w:rPr>
          <w:rFonts w:ascii="Chalkboard" w:hAnsi="Chalkboard"/>
        </w:rPr>
      </w:pPr>
    </w:p>
    <w:p w14:paraId="01ED7A43" w14:textId="08B1FAA8" w:rsidR="00CB766B" w:rsidRPr="00CB766B" w:rsidRDefault="00D53FB5" w:rsidP="00D53FB5">
      <w:pPr>
        <w:spacing w:line="276" w:lineRule="auto"/>
        <w:ind w:left="360" w:right="-475"/>
        <w:jc w:val="center"/>
        <w:rPr>
          <w:rFonts w:ascii="Chalkboard" w:hAnsi="Chalkboard"/>
        </w:rPr>
      </w:pPr>
      <w:bookmarkStart w:id="0" w:name="_GoBack"/>
      <w:bookmarkEnd w:id="0"/>
      <w:r>
        <w:rPr>
          <w:rFonts w:ascii="Chalkboard" w:hAnsi="Chalkboard"/>
        </w:rPr>
        <w:t>Bonne partie! </w:t>
      </w:r>
      <w:r w:rsidRPr="00D53FB5">
        <w:rPr>
          <w:rFonts w:ascii="Chalkboard" w:hAnsi="Chalkboard"/>
        </w:rPr>
        <w:sym w:font="Wingdings" w:char="F04A"/>
      </w:r>
    </w:p>
    <w:sectPr w:rsidR="00CB766B" w:rsidRPr="00CB766B" w:rsidSect="009962DA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6C8"/>
    <w:multiLevelType w:val="hybridMultilevel"/>
    <w:tmpl w:val="8AB015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2132F3"/>
    <w:multiLevelType w:val="hybridMultilevel"/>
    <w:tmpl w:val="9C12DB0A"/>
    <w:lvl w:ilvl="0" w:tplc="A4B0627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AB31DC"/>
    <w:multiLevelType w:val="hybridMultilevel"/>
    <w:tmpl w:val="889E81E4"/>
    <w:lvl w:ilvl="0" w:tplc="A4B06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347F"/>
    <w:multiLevelType w:val="hybridMultilevel"/>
    <w:tmpl w:val="7A4A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8206D"/>
    <w:multiLevelType w:val="hybridMultilevel"/>
    <w:tmpl w:val="47920E58"/>
    <w:lvl w:ilvl="0" w:tplc="F7BEF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17C9"/>
    <w:multiLevelType w:val="hybridMultilevel"/>
    <w:tmpl w:val="600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668BF"/>
    <w:multiLevelType w:val="hybridMultilevel"/>
    <w:tmpl w:val="4A946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845E3"/>
    <w:multiLevelType w:val="hybridMultilevel"/>
    <w:tmpl w:val="D43A3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D6A13"/>
    <w:rsid w:val="002D7A3B"/>
    <w:rsid w:val="003E7478"/>
    <w:rsid w:val="003F32B3"/>
    <w:rsid w:val="004A072C"/>
    <w:rsid w:val="0051002A"/>
    <w:rsid w:val="00585266"/>
    <w:rsid w:val="00785D70"/>
    <w:rsid w:val="008530E8"/>
    <w:rsid w:val="00876216"/>
    <w:rsid w:val="009962DA"/>
    <w:rsid w:val="00A36C6A"/>
    <w:rsid w:val="00A740CF"/>
    <w:rsid w:val="00B6074C"/>
    <w:rsid w:val="00C117FB"/>
    <w:rsid w:val="00CB766B"/>
    <w:rsid w:val="00D53FB5"/>
    <w:rsid w:val="00E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2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5C915-CEEF-6143-BA36-8573EE57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Macintosh Word</Application>
  <DocSecurity>0</DocSecurity>
  <Lines>12</Lines>
  <Paragraphs>3</Paragraphs>
  <ScaleCrop>false</ScaleCrop>
  <Company>Université Laval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Bureau</dc:creator>
  <cp:keywords/>
  <dc:description/>
  <cp:lastModifiedBy>Laura Bureau</cp:lastModifiedBy>
  <cp:revision>3</cp:revision>
  <dcterms:created xsi:type="dcterms:W3CDTF">2015-11-29T20:43:00Z</dcterms:created>
  <dcterms:modified xsi:type="dcterms:W3CDTF">2015-11-30T18:33:00Z</dcterms:modified>
</cp:coreProperties>
</file>