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931628" w:rsidTr="00A06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center"/>
              <w:rPr>
                <w:rFonts w:ascii="PassingNotes" w:hAnsi="PassingNotes"/>
                <w:b w:val="0"/>
                <w:i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Pr="005316C6" w:rsidRDefault="00931628" w:rsidP="00A063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Oui</w:t>
            </w:r>
          </w:p>
        </w:tc>
        <w:tc>
          <w:tcPr>
            <w:tcW w:w="2927" w:type="dxa"/>
          </w:tcPr>
          <w:p w:rsidR="00931628" w:rsidRPr="005316C6" w:rsidRDefault="00931628" w:rsidP="00A063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ssingNotes" w:hAnsi="PassingNotes"/>
                <w:b w:val="0"/>
                <w:sz w:val="32"/>
                <w:szCs w:val="40"/>
              </w:rPr>
            </w:pPr>
            <w:r>
              <w:rPr>
                <w:rFonts w:ascii="PassingNotes" w:hAnsi="PassingNotes"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BE2E0E" wp14:editId="0BF99034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-441325</wp:posOffset>
                      </wp:positionV>
                      <wp:extent cx="1828800" cy="352425"/>
                      <wp:effectExtent l="0" t="0" r="0" b="952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1628" w:rsidRPr="005316C6" w:rsidRDefault="00931628" w:rsidP="00931628">
                                  <w:pPr>
                                    <w:jc w:val="center"/>
                                    <w:rPr>
                                      <w:rFonts w:ascii="Asdfghjkl" w:hAnsi="Asdfghjkl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23.1pt;margin-top:-34.75pt;width:2in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" fillcolor="white [3201]" stroked="f" strokeweight=".5pt">
                      <v:textbox>
                        <w:txbxContent>
                          <w:p w:rsidR="00931628" w:rsidRPr="005316C6" w:rsidRDefault="00931628" w:rsidP="00931628">
                            <w:pPr>
                              <w:jc w:val="center"/>
                              <w:rPr>
                                <w:rFonts w:ascii="Asdfghjkl" w:hAnsi="Asdfghjkl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Non</w:t>
            </w:r>
          </w:p>
        </w:tc>
      </w:tr>
      <w:tr w:rsidR="00931628" w:rsidTr="00A0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center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Lettre ayant un contour noir</w:t>
            </w: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  <w:bookmarkStart w:id="0" w:name="_GoBack"/>
        <w:bookmarkEnd w:id="0"/>
      </w:tr>
      <w:tr w:rsidR="00931628" w:rsidTr="00A063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center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Ressemblance de la lettre</w:t>
            </w: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</w:tr>
      <w:tr w:rsidR="00931628" w:rsidTr="00A0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center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Mot écrit en noir</w:t>
            </w: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</w:tr>
      <w:tr w:rsidR="00931628" w:rsidTr="00A063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center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Minimum de 3 éléments d’un monstre</w:t>
            </w: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</w:tr>
      <w:tr w:rsidR="00931628" w:rsidTr="00A0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center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Originalité</w:t>
            </w: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</w:tr>
    </w:tbl>
    <w:p w:rsidR="00931628" w:rsidRDefault="00931628" w:rsidP="00931628">
      <w:pPr>
        <w:jc w:val="both"/>
        <w:rPr>
          <w:rFonts w:ascii="PassingNotes" w:hAnsi="PassingNotes"/>
          <w:color w:val="FF0000"/>
          <w:sz w:val="32"/>
          <w:szCs w:val="40"/>
        </w:rPr>
      </w:pPr>
    </w:p>
    <w:tbl>
      <w:tblPr>
        <w:tblStyle w:val="Grilleclaire"/>
        <w:tblpPr w:leftFromText="141" w:rightFromText="141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931628" w:rsidTr="00A06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both"/>
              <w:rPr>
                <w:rFonts w:ascii="PassingNotes" w:hAnsi="PassingNotes"/>
                <w:i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Pr="005316C6" w:rsidRDefault="00931628" w:rsidP="00A063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Oui</w:t>
            </w:r>
          </w:p>
        </w:tc>
        <w:tc>
          <w:tcPr>
            <w:tcW w:w="2927" w:type="dxa"/>
          </w:tcPr>
          <w:p w:rsidR="00931628" w:rsidRPr="005316C6" w:rsidRDefault="00931628" w:rsidP="00A063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Non</w:t>
            </w:r>
          </w:p>
        </w:tc>
      </w:tr>
      <w:tr w:rsidR="00931628" w:rsidTr="00A0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center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Lettre ayant un contour noir</w:t>
            </w: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</w:tr>
      <w:tr w:rsidR="00931628" w:rsidTr="00A063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center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Ressemblance de la lettre</w:t>
            </w: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</w:tr>
      <w:tr w:rsidR="00931628" w:rsidTr="00A0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center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Mot écrit en noir</w:t>
            </w: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</w:tr>
      <w:tr w:rsidR="00931628" w:rsidTr="00A063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center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Minimum de 3 éléments d’un monstre</w:t>
            </w: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</w:tr>
      <w:tr w:rsidR="00931628" w:rsidTr="00A0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931628" w:rsidRPr="005316C6" w:rsidRDefault="00931628" w:rsidP="00A0638E">
            <w:pPr>
              <w:jc w:val="center"/>
              <w:rPr>
                <w:rFonts w:ascii="PassingNotes" w:hAnsi="PassingNotes"/>
                <w:b w:val="0"/>
                <w:sz w:val="32"/>
                <w:szCs w:val="40"/>
              </w:rPr>
            </w:pPr>
            <w:r w:rsidRPr="005316C6">
              <w:rPr>
                <w:rFonts w:ascii="PassingNotes" w:hAnsi="PassingNotes"/>
                <w:b w:val="0"/>
                <w:sz w:val="32"/>
                <w:szCs w:val="40"/>
              </w:rPr>
              <w:t>Originalité</w:t>
            </w: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  <w:tc>
          <w:tcPr>
            <w:tcW w:w="2927" w:type="dxa"/>
          </w:tcPr>
          <w:p w:rsidR="00931628" w:rsidRDefault="00931628" w:rsidP="00A063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sz w:val="32"/>
                <w:szCs w:val="40"/>
              </w:rPr>
            </w:pPr>
          </w:p>
        </w:tc>
      </w:tr>
    </w:tbl>
    <w:p w:rsidR="00F321AD" w:rsidRDefault="00F321AD"/>
    <w:sectPr w:rsidR="00F321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sdfghjkl">
    <w:panose1 w:val="02000603000000000000"/>
    <w:charset w:val="00"/>
    <w:family w:val="auto"/>
    <w:pitch w:val="variable"/>
    <w:sig w:usb0="80000003" w:usb1="1001000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28"/>
    <w:rsid w:val="00931628"/>
    <w:rsid w:val="00F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2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">
    <w:name w:val="Light Grid"/>
    <w:basedOn w:val="TableauNormal"/>
    <w:uiPriority w:val="62"/>
    <w:rsid w:val="00931628"/>
    <w:pPr>
      <w:spacing w:after="0" w:line="240" w:lineRule="auto"/>
    </w:pPr>
    <w:rPr>
      <w:rFonts w:ascii="Calibri" w:eastAsia="Calibri" w:hAnsi="Calibri" w:cs="Times New Roman"/>
      <w:lang w:eastAsia="fr-C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2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">
    <w:name w:val="Light Grid"/>
    <w:basedOn w:val="TableauNormal"/>
    <w:uiPriority w:val="62"/>
    <w:rsid w:val="00931628"/>
    <w:pPr>
      <w:spacing w:after="0" w:line="240" w:lineRule="auto"/>
    </w:pPr>
    <w:rPr>
      <w:rFonts w:ascii="Calibri" w:eastAsia="Calibri" w:hAnsi="Calibri" w:cs="Times New Roman"/>
      <w:lang w:eastAsia="fr-C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Moreau</dc:creator>
  <cp:lastModifiedBy>Geneviève Moreau</cp:lastModifiedBy>
  <cp:revision>1</cp:revision>
  <dcterms:created xsi:type="dcterms:W3CDTF">2016-01-18T22:12:00Z</dcterms:created>
  <dcterms:modified xsi:type="dcterms:W3CDTF">2016-01-18T22:13:00Z</dcterms:modified>
</cp:coreProperties>
</file>