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172" w:rsidRDefault="00096172" w:rsidP="00096172">
      <w:pPr>
        <w:spacing w:after="0"/>
        <w:rPr>
          <w:sz w:val="27"/>
          <w:szCs w:val="27"/>
          <w:shd w:val="clear" w:color="auto" w:fill="FFFFFF"/>
        </w:rPr>
      </w:pPr>
      <w:r w:rsidRPr="009657C7">
        <w:rPr>
          <w:sz w:val="27"/>
          <w:szCs w:val="27"/>
          <w:shd w:val="clear" w:color="auto" w:fill="FFFFFF"/>
        </w:rPr>
        <w:t>Nom </w:t>
      </w:r>
      <w:proofErr w:type="gramStart"/>
      <w:r w:rsidRPr="009657C7">
        <w:rPr>
          <w:sz w:val="27"/>
          <w:szCs w:val="27"/>
          <w:shd w:val="clear" w:color="auto" w:fill="FFFFFF"/>
        </w:rPr>
        <w:t>:</w:t>
      </w:r>
      <w:r>
        <w:rPr>
          <w:sz w:val="27"/>
          <w:szCs w:val="27"/>
          <w:shd w:val="clear" w:color="auto" w:fill="FFFFFF"/>
        </w:rPr>
        <w:t>_</w:t>
      </w:r>
      <w:proofErr w:type="gramEnd"/>
      <w:r>
        <w:rPr>
          <w:sz w:val="27"/>
          <w:szCs w:val="27"/>
          <w:shd w:val="clear" w:color="auto" w:fill="FFFFFF"/>
        </w:rPr>
        <w:t>_____________________________</w:t>
      </w:r>
    </w:p>
    <w:p w:rsidR="00096172" w:rsidRPr="009657C7" w:rsidRDefault="00096172" w:rsidP="00096172">
      <w:pPr>
        <w:spacing w:after="0"/>
        <w:rPr>
          <w:sz w:val="27"/>
          <w:szCs w:val="27"/>
          <w:shd w:val="clear" w:color="auto" w:fill="FFFFFF"/>
        </w:rPr>
      </w:pPr>
    </w:p>
    <w:p w:rsidR="00096172" w:rsidRPr="00DF0F7D" w:rsidRDefault="00096172" w:rsidP="00096172">
      <w:pPr>
        <w:rPr>
          <w:b/>
          <w:bCs/>
          <w:sz w:val="27"/>
          <w:szCs w:val="27"/>
          <w:shd w:val="clear" w:color="auto" w:fill="FFFFFF"/>
        </w:rPr>
      </w:pPr>
      <w:r w:rsidRPr="0057163E">
        <w:rPr>
          <w:b/>
          <w:bCs/>
          <w:sz w:val="27"/>
          <w:szCs w:val="27"/>
          <w:shd w:val="clear" w:color="auto" w:fill="FFFFFF"/>
        </w:rPr>
        <w:t>Le 25 décembre, minuit trente</w:t>
      </w:r>
      <w:r w:rsidRPr="0057163E">
        <w:rPr>
          <w:sz w:val="27"/>
          <w:szCs w:val="27"/>
        </w:rPr>
        <w:br/>
      </w:r>
      <w:r w:rsidRPr="0057163E">
        <w:rPr>
          <w:noProof/>
          <w:lang w:eastAsia="fr-CA"/>
        </w:rPr>
        <w:drawing>
          <wp:anchor distT="0" distB="0" distL="0" distR="0" simplePos="0" relativeHeight="251659264" behindDoc="0" locked="0" layoutInCell="1" allowOverlap="0" wp14:anchorId="60FCAA68" wp14:editId="58224DCB">
            <wp:simplePos x="0" y="0"/>
            <wp:positionH relativeFrom="column">
              <wp:posOffset>5334000</wp:posOffset>
            </wp:positionH>
            <wp:positionV relativeFrom="line">
              <wp:posOffset>0</wp:posOffset>
            </wp:positionV>
            <wp:extent cx="723900" cy="847725"/>
            <wp:effectExtent l="0" t="0" r="0" b="9525"/>
            <wp:wrapSquare wrapText="bothSides"/>
            <wp:docPr id="7" name="Image 7" descr="https://www.k12.gov.sk.ca/docs/francais/fransk/fran/unites_modeles/exprs/images/page10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12.gov.sk.ca/docs/francais/fransk/fran/unites_modeles/exprs/images/page107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163E">
        <w:rPr>
          <w:sz w:val="27"/>
          <w:szCs w:val="27"/>
          <w:shd w:val="clear" w:color="auto" w:fill="FFFFFF"/>
        </w:rPr>
        <w:t>Enfin je l'ai eu! Ça fait des mois et des mois que je demande à ma mère de m'en acheter un. Il était caché derrière l'arbre de Noël. C'est le dernier cadeau que mon père a donné. Il a dit: « Tiens, tiens, un cadeau pour Paolo. Je me demande bien ce que c'est. »</w:t>
      </w:r>
      <w:r w:rsidRPr="0057163E">
        <w:rPr>
          <w:sz w:val="27"/>
          <w:szCs w:val="27"/>
        </w:rPr>
        <w:br/>
      </w:r>
      <w:r w:rsidRPr="0057163E">
        <w:rPr>
          <w:sz w:val="27"/>
          <w:szCs w:val="27"/>
        </w:rPr>
        <w:br/>
      </w:r>
      <w:r w:rsidRPr="0057163E">
        <w:rPr>
          <w:sz w:val="27"/>
          <w:szCs w:val="27"/>
          <w:shd w:val="clear" w:color="auto" w:fill="FFFFFF"/>
        </w:rPr>
        <w:t>C'était un système de jeu vidéo! Je ne serai plus obligé de me déplacer pour aller jouer chez mes amis. J'en ai un à moi! Puisque ce sont les vacances de Noël, j'ai toute une semaine pour jouer. Pas question d'aller dehors. Pas question de dormir. Pas question de manger. Pas question de rien... je joue!</w:t>
      </w:r>
    </w:p>
    <w:p w:rsidR="00096172" w:rsidRPr="006E11E1" w:rsidRDefault="00096172" w:rsidP="00096172">
      <w:pPr>
        <w:rPr>
          <w:b/>
          <w:szCs w:val="27"/>
          <w:shd w:val="clear" w:color="auto" w:fill="FFFFFF"/>
        </w:rPr>
      </w:pPr>
      <w:r w:rsidRPr="006E11E1">
        <w:rPr>
          <w:b/>
          <w:szCs w:val="27"/>
          <w:shd w:val="clear" w:color="auto" w:fill="FFFFFF"/>
        </w:rPr>
        <w:t xml:space="preserve">Respect de la ponctuation :  </w:t>
      </w:r>
      <w:r>
        <w:rPr>
          <w:b/>
          <w:szCs w:val="27"/>
          <w:shd w:val="clear" w:color="auto" w:fill="FFFFFF"/>
        </w:rPr>
        <w:t xml:space="preserve">   </w:t>
      </w:r>
      <w:r w:rsidRPr="006E11E1">
        <w:rPr>
          <w:b/>
          <w:szCs w:val="27"/>
          <w:shd w:val="clear" w:color="auto" w:fill="FFFFFF"/>
        </w:rPr>
        <w:t xml:space="preserve">  /18</w:t>
      </w:r>
    </w:p>
    <w:p w:rsidR="00096172" w:rsidRPr="006D42B2" w:rsidRDefault="00096172" w:rsidP="00096172">
      <w:pPr>
        <w:spacing w:after="0"/>
        <w:jc w:val="both"/>
      </w:pPr>
      <w:r w:rsidRPr="006D42B2">
        <w:rPr>
          <w:b/>
        </w:rPr>
        <w:t>Analyse de la qualité de la lecture</w:t>
      </w:r>
      <w:r w:rsidRPr="006D42B2">
        <w:t xml:space="preserve"> </w:t>
      </w:r>
    </w:p>
    <w:p w:rsidR="00443868" w:rsidRPr="006D42B2" w:rsidRDefault="00443868" w:rsidP="00443868">
      <w:pPr>
        <w:pStyle w:val="Paragraphedeliste"/>
        <w:numPr>
          <w:ilvl w:val="0"/>
          <w:numId w:val="1"/>
        </w:numPr>
        <w:spacing w:after="0"/>
        <w:jc w:val="both"/>
        <w:rPr>
          <w:sz w:val="20"/>
        </w:rPr>
      </w:pPr>
      <w:r w:rsidRPr="006D42B2">
        <w:rPr>
          <w:sz w:val="20"/>
        </w:rPr>
        <w:t>Sous-syllabique. L’élève</w:t>
      </w:r>
      <w:r>
        <w:rPr>
          <w:sz w:val="20"/>
        </w:rPr>
        <w:t xml:space="preserve"> identifie chaque graphème pour lire une syllabe.</w:t>
      </w:r>
    </w:p>
    <w:p w:rsidR="00443868" w:rsidRPr="006D42B2" w:rsidRDefault="00443868" w:rsidP="00443868">
      <w:pPr>
        <w:pStyle w:val="Paragraphedeliste"/>
        <w:numPr>
          <w:ilvl w:val="0"/>
          <w:numId w:val="1"/>
        </w:numPr>
        <w:spacing w:after="0"/>
        <w:jc w:val="both"/>
        <w:rPr>
          <w:sz w:val="20"/>
        </w:rPr>
      </w:pPr>
      <w:r w:rsidRPr="006D42B2">
        <w:rPr>
          <w:sz w:val="20"/>
        </w:rPr>
        <w:t>Syllabique. L</w:t>
      </w:r>
      <w:r>
        <w:rPr>
          <w:sz w:val="20"/>
        </w:rPr>
        <w:t>’élève déchiffre syllabe par syllabe.</w:t>
      </w:r>
    </w:p>
    <w:p w:rsidR="00443868" w:rsidRPr="006D42B2" w:rsidRDefault="00443868" w:rsidP="00443868">
      <w:pPr>
        <w:pStyle w:val="Paragraphedeliste"/>
        <w:numPr>
          <w:ilvl w:val="0"/>
          <w:numId w:val="1"/>
        </w:numPr>
        <w:spacing w:after="0"/>
        <w:jc w:val="both"/>
        <w:rPr>
          <w:sz w:val="20"/>
        </w:rPr>
      </w:pPr>
      <w:r w:rsidRPr="006D42B2">
        <w:rPr>
          <w:sz w:val="20"/>
        </w:rPr>
        <w:t xml:space="preserve">Hésitante. </w:t>
      </w:r>
      <w:r>
        <w:rPr>
          <w:sz w:val="20"/>
        </w:rPr>
        <w:t>L’élève lit mot après mot; sa parole accompagne exactement le mouvement des yeux.</w:t>
      </w:r>
    </w:p>
    <w:p w:rsidR="00443868" w:rsidRPr="006D42B2" w:rsidRDefault="00443868" w:rsidP="00443868">
      <w:pPr>
        <w:pStyle w:val="Paragraphedeliste"/>
        <w:numPr>
          <w:ilvl w:val="0"/>
          <w:numId w:val="1"/>
        </w:numPr>
        <w:spacing w:after="0"/>
        <w:jc w:val="both"/>
        <w:rPr>
          <w:sz w:val="20"/>
        </w:rPr>
      </w:pPr>
      <w:r w:rsidRPr="006D42B2">
        <w:rPr>
          <w:sz w:val="20"/>
        </w:rPr>
        <w:t>Hésitante-courante.</w:t>
      </w:r>
      <w:r>
        <w:rPr>
          <w:sz w:val="20"/>
        </w:rPr>
        <w:t xml:space="preserve"> L’élève lit par groupes de mots, mais ceux-ci ne respectent pas toujours le sens de la phrase.</w:t>
      </w:r>
    </w:p>
    <w:p w:rsidR="00443868" w:rsidRPr="00C379C4" w:rsidRDefault="00443868" w:rsidP="00443868">
      <w:pPr>
        <w:pStyle w:val="Paragraphedeliste"/>
        <w:numPr>
          <w:ilvl w:val="0"/>
          <w:numId w:val="1"/>
        </w:numPr>
        <w:spacing w:after="0"/>
        <w:jc w:val="both"/>
        <w:rPr>
          <w:sz w:val="20"/>
        </w:rPr>
      </w:pPr>
      <w:r w:rsidRPr="006D42B2">
        <w:rPr>
          <w:sz w:val="20"/>
        </w:rPr>
        <w:t>C</w:t>
      </w:r>
      <w:r>
        <w:rPr>
          <w:sz w:val="20"/>
        </w:rPr>
        <w:t>ourante. L’élève lit sans hésitation par groupes de mot et s’arrête aux signes de ponctuation. On trouve une émission intonative de base dans la lecture courante, mais celle-ci reste assez monocorde.</w:t>
      </w:r>
    </w:p>
    <w:p w:rsidR="00443868" w:rsidRDefault="00443868" w:rsidP="00443868">
      <w:pPr>
        <w:pStyle w:val="Paragraphedeliste"/>
        <w:numPr>
          <w:ilvl w:val="0"/>
          <w:numId w:val="1"/>
        </w:numPr>
        <w:spacing w:after="0"/>
        <w:jc w:val="both"/>
        <w:rPr>
          <w:sz w:val="20"/>
        </w:rPr>
      </w:pPr>
      <w:r w:rsidRPr="006D42B2">
        <w:rPr>
          <w:sz w:val="20"/>
        </w:rPr>
        <w:t xml:space="preserve">Expressive. </w:t>
      </w:r>
      <w:r>
        <w:rPr>
          <w:sz w:val="20"/>
        </w:rPr>
        <w:t xml:space="preserve">L’élève lit couramment en mettant le ton, de telle sorte que sa lecture ressemble au langage oral. Il regroupe les mots en unités syntaxiques, fait un usage rapide de la ponctuation, choisit les moments de pause et </w:t>
      </w:r>
      <w:proofErr w:type="spellStart"/>
      <w:r>
        <w:rPr>
          <w:sz w:val="20"/>
        </w:rPr>
        <w:t>a</w:t>
      </w:r>
      <w:proofErr w:type="spellEnd"/>
      <w:r>
        <w:rPr>
          <w:sz w:val="20"/>
        </w:rPr>
        <w:t xml:space="preserve"> la bonne intonation. Ses yeux ont de l’avance sur ce qu’il lit.</w:t>
      </w:r>
    </w:p>
    <w:p w:rsidR="00824EEC" w:rsidRPr="00824EEC" w:rsidRDefault="00824EEC" w:rsidP="00824EEC">
      <w:pPr>
        <w:pStyle w:val="Paragraphedeliste"/>
        <w:spacing w:after="0"/>
        <w:ind w:left="360"/>
        <w:jc w:val="both"/>
        <w:rPr>
          <w:sz w:val="18"/>
        </w:rPr>
      </w:pPr>
    </w:p>
    <w:p w:rsidR="00096172" w:rsidRPr="00824EEC" w:rsidRDefault="00096172" w:rsidP="00096172">
      <w:pPr>
        <w:jc w:val="both"/>
        <w:rPr>
          <w:b/>
          <w:szCs w:val="27"/>
          <w:shd w:val="clear" w:color="auto" w:fill="FFFFFF"/>
        </w:rPr>
      </w:pPr>
      <w:r w:rsidRPr="00824EEC">
        <w:rPr>
          <w:b/>
          <w:szCs w:val="27"/>
          <w:shd w:val="clear" w:color="auto" w:fill="FFFFFF"/>
        </w:rPr>
        <w:t>Autres commentaires :</w:t>
      </w:r>
    </w:p>
    <w:p w:rsidR="00096172" w:rsidRPr="0057163E" w:rsidRDefault="00FC5994" w:rsidP="00096172">
      <w:pPr>
        <w:jc w:val="both"/>
        <w:rPr>
          <w:sz w:val="27"/>
          <w:szCs w:val="27"/>
          <w:shd w:val="clear" w:color="auto" w:fill="FFFFFF"/>
        </w:rPr>
      </w:pPr>
      <w:r>
        <w:rPr>
          <w:sz w:val="27"/>
          <w:szCs w:val="27"/>
          <w:shd w:val="clear" w:color="auto" w:fill="FFFFFF"/>
        </w:rPr>
        <w:t>______________________________________________________________________________________________________________________________________________________________________________________________________________</w:t>
      </w:r>
      <w:r w:rsidR="00443868">
        <w:rPr>
          <w:sz w:val="27"/>
          <w:szCs w:val="27"/>
          <w:shd w:val="clear" w:color="auto" w:fill="FFFFFF"/>
        </w:rPr>
        <w:t>______________________________________________________________________</w:t>
      </w:r>
    </w:p>
    <w:p w:rsidR="00C379C4" w:rsidRDefault="00C379C4" w:rsidP="00096172">
      <w:pPr>
        <w:spacing w:after="0"/>
        <w:rPr>
          <w:b/>
          <w:sz w:val="27"/>
          <w:szCs w:val="27"/>
          <w:shd w:val="clear" w:color="auto" w:fill="FFFFFF"/>
        </w:rPr>
      </w:pPr>
    </w:p>
    <w:p w:rsidR="00C379C4" w:rsidRDefault="00C379C4" w:rsidP="00096172">
      <w:pPr>
        <w:spacing w:after="0"/>
        <w:rPr>
          <w:b/>
          <w:sz w:val="27"/>
          <w:szCs w:val="27"/>
          <w:shd w:val="clear" w:color="auto" w:fill="FFFFFF"/>
        </w:rPr>
      </w:pPr>
    </w:p>
    <w:p w:rsidR="00BE7DD1" w:rsidRDefault="000A2674" w:rsidP="00096172">
      <w:pPr>
        <w:spacing w:after="0"/>
        <w:rPr>
          <w:b/>
          <w:sz w:val="27"/>
          <w:szCs w:val="27"/>
          <w:shd w:val="clear" w:color="auto" w:fill="FFFFFF"/>
        </w:rPr>
      </w:pPr>
      <w:r>
        <w:rPr>
          <w:b/>
          <w:noProof/>
          <w:szCs w:val="27"/>
          <w:lang w:eastAsia="fr-CA"/>
        </w:rPr>
        <mc:AlternateContent>
          <mc:Choice Requires="wps">
            <w:drawing>
              <wp:anchor distT="0" distB="0" distL="114300" distR="114300" simplePos="0" relativeHeight="251664384" behindDoc="0" locked="0" layoutInCell="1" allowOverlap="1" wp14:anchorId="61CA62E2" wp14:editId="2C4075E8">
                <wp:simplePos x="0" y="0"/>
                <wp:positionH relativeFrom="column">
                  <wp:posOffset>-38100</wp:posOffset>
                </wp:positionH>
                <wp:positionV relativeFrom="paragraph">
                  <wp:posOffset>189230</wp:posOffset>
                </wp:positionV>
                <wp:extent cx="4757420" cy="257175"/>
                <wp:effectExtent l="0" t="0" r="5080" b="9525"/>
                <wp:wrapNone/>
                <wp:docPr id="2" name="Zone de texte 2"/>
                <wp:cNvGraphicFramePr/>
                <a:graphic xmlns:a="http://schemas.openxmlformats.org/drawingml/2006/main">
                  <a:graphicData uri="http://schemas.microsoft.com/office/word/2010/wordprocessingShape">
                    <wps:wsp>
                      <wps:cNvSpPr txBox="1"/>
                      <wps:spPr>
                        <a:xfrm>
                          <a:off x="0" y="0"/>
                          <a:ext cx="475742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2674" w:rsidRPr="000A2674" w:rsidRDefault="000A2674" w:rsidP="000A2674">
                            <w:pPr>
                              <w:rPr>
                                <w:sz w:val="16"/>
                              </w:rPr>
                            </w:pPr>
                            <w:r w:rsidRPr="000A2674">
                              <w:rPr>
                                <w:sz w:val="16"/>
                              </w:rPr>
                              <w:t xml:space="preserve">Texte tiré du site : </w:t>
                            </w:r>
                            <w:r w:rsidRPr="000A2674">
                              <w:rPr>
                                <w:sz w:val="16"/>
                              </w:rPr>
                              <w:t>https://www.k12.gov.sk.ca/docs/francais/fransk/fran/unites_modeles/exprs/a32.html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pt;margin-top:14.9pt;width:374.6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" fillcolor="white [3201]" stroked="f" strokeweight=".5pt">
                <v:textbox>
                  <w:txbxContent>
                    <w:p w:rsidR="000A2674" w:rsidRPr="000A2674" w:rsidRDefault="000A2674" w:rsidP="000A2674">
                      <w:pPr>
                        <w:rPr>
                          <w:sz w:val="16"/>
                        </w:rPr>
                      </w:pPr>
                      <w:r w:rsidRPr="000A2674">
                        <w:rPr>
                          <w:sz w:val="16"/>
                        </w:rPr>
                        <w:t xml:space="preserve">Texte tiré du site : </w:t>
                      </w:r>
                      <w:r w:rsidRPr="000A2674">
                        <w:rPr>
                          <w:sz w:val="16"/>
                        </w:rPr>
                        <w:t>https://www.k12.gov.sk.ca/docs/francais/fransk/fran/unites_modeles/exprs/a32.html</w:t>
                      </w:r>
                    </w:p>
                  </w:txbxContent>
                </v:textbox>
              </v:shape>
            </w:pict>
          </mc:Fallback>
        </mc:AlternateContent>
      </w:r>
    </w:p>
    <w:p w:rsidR="00096172" w:rsidRPr="009657C7" w:rsidRDefault="00096172" w:rsidP="00096172">
      <w:pPr>
        <w:spacing w:after="0"/>
        <w:rPr>
          <w:sz w:val="27"/>
          <w:szCs w:val="27"/>
          <w:shd w:val="clear" w:color="auto" w:fill="FFFFFF"/>
        </w:rPr>
      </w:pPr>
      <w:r w:rsidRPr="009657C7">
        <w:rPr>
          <w:sz w:val="27"/>
          <w:szCs w:val="27"/>
          <w:shd w:val="clear" w:color="auto" w:fill="FFFFFF"/>
        </w:rPr>
        <w:lastRenderedPageBreak/>
        <w:t>Nom </w:t>
      </w:r>
      <w:proofErr w:type="gramStart"/>
      <w:r w:rsidRPr="009657C7">
        <w:rPr>
          <w:sz w:val="27"/>
          <w:szCs w:val="27"/>
          <w:shd w:val="clear" w:color="auto" w:fill="FFFFFF"/>
        </w:rPr>
        <w:t>:_</w:t>
      </w:r>
      <w:proofErr w:type="gramEnd"/>
      <w:r w:rsidRPr="009657C7">
        <w:rPr>
          <w:sz w:val="27"/>
          <w:szCs w:val="27"/>
          <w:shd w:val="clear" w:color="auto" w:fill="FFFFFF"/>
        </w:rPr>
        <w:t>_____________________________</w:t>
      </w:r>
    </w:p>
    <w:p w:rsidR="00096172" w:rsidRDefault="00096172" w:rsidP="00096172">
      <w:pPr>
        <w:spacing w:after="0"/>
        <w:rPr>
          <w:b/>
          <w:sz w:val="27"/>
          <w:szCs w:val="27"/>
          <w:shd w:val="clear" w:color="auto" w:fill="FFFFFF"/>
        </w:rPr>
      </w:pPr>
    </w:p>
    <w:p w:rsidR="00096172" w:rsidRPr="00E97F30" w:rsidRDefault="00096172" w:rsidP="00096172">
      <w:pPr>
        <w:spacing w:after="0"/>
        <w:rPr>
          <w:b/>
          <w:sz w:val="27"/>
          <w:szCs w:val="27"/>
          <w:shd w:val="clear" w:color="auto" w:fill="FFFFFF"/>
        </w:rPr>
      </w:pPr>
      <w:r w:rsidRPr="00E97F30">
        <w:rPr>
          <w:b/>
          <w:sz w:val="27"/>
          <w:szCs w:val="27"/>
          <w:shd w:val="clear" w:color="auto" w:fill="FFFFFF"/>
        </w:rPr>
        <w:t>Lettre à un ami</w:t>
      </w:r>
    </w:p>
    <w:p w:rsidR="00096172" w:rsidRDefault="00096172" w:rsidP="00096172">
      <w:pPr>
        <w:rPr>
          <w:color w:val="FF0000"/>
          <w:sz w:val="27"/>
          <w:szCs w:val="27"/>
          <w:shd w:val="clear" w:color="auto" w:fill="FFFFFF"/>
        </w:rPr>
      </w:pPr>
      <w:r w:rsidRPr="0057163E">
        <w:rPr>
          <w:noProof/>
          <w:lang w:eastAsia="fr-CA"/>
        </w:rPr>
        <w:drawing>
          <wp:anchor distT="0" distB="0" distL="0" distR="0" simplePos="0" relativeHeight="251660288" behindDoc="0" locked="0" layoutInCell="1" allowOverlap="0" wp14:anchorId="2F9EC6F1" wp14:editId="7942E41D">
            <wp:simplePos x="0" y="0"/>
            <wp:positionH relativeFrom="column">
              <wp:posOffset>5543550</wp:posOffset>
            </wp:positionH>
            <wp:positionV relativeFrom="line">
              <wp:posOffset>183515</wp:posOffset>
            </wp:positionV>
            <wp:extent cx="600075" cy="704850"/>
            <wp:effectExtent l="0" t="0" r="9525" b="0"/>
            <wp:wrapSquare wrapText="bothSides"/>
            <wp:docPr id="8" name="Image 8" descr="https://www.k12.gov.sk.ca/docs/francais/fransk/fran/unites_modeles/exprs/images/page11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12.gov.sk.ca/docs/francais/fransk/fran/unites_modeles/exprs/images/page112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163E">
        <w:rPr>
          <w:sz w:val="27"/>
          <w:szCs w:val="27"/>
          <w:shd w:val="clear" w:color="auto" w:fill="FFFFFF"/>
        </w:rPr>
        <w:t>Salut ! Comment ça va? Je viens d'apprendre que tu vas venir habiter au Canada avec tes parents. Il faut que tu saches que c'est un pays de froid et de neige. Les tempêtes d'ici ne</w:t>
      </w:r>
      <w:r w:rsidRPr="0057163E">
        <w:rPr>
          <w:rStyle w:val="apple-converted-space"/>
          <w:sz w:val="27"/>
          <w:szCs w:val="27"/>
          <w:shd w:val="clear" w:color="auto" w:fill="FFFFFF"/>
        </w:rPr>
        <w:t> </w:t>
      </w:r>
      <w:r w:rsidRPr="0057163E">
        <w:rPr>
          <w:sz w:val="27"/>
          <w:szCs w:val="27"/>
          <w:shd w:val="clear" w:color="auto" w:fill="FFFFFF"/>
        </w:rPr>
        <w:t>ressemblent pas aux tempêtes tropicales. Au lieu de la pluie, c'est une neige poudreuse accompagnée de vents. Tu auras besoin d'une tuque, d'un épais manteau et de bottes d'hiver pour te réchauffer quand tu iras dehors.</w:t>
      </w:r>
      <w:r w:rsidRPr="0057163E">
        <w:rPr>
          <w:sz w:val="27"/>
          <w:szCs w:val="27"/>
        </w:rPr>
        <w:br/>
      </w:r>
      <w:r w:rsidRPr="0057163E">
        <w:rPr>
          <w:sz w:val="27"/>
          <w:szCs w:val="27"/>
        </w:rPr>
        <w:br/>
      </w:r>
      <w:r w:rsidRPr="0057163E">
        <w:rPr>
          <w:sz w:val="27"/>
          <w:szCs w:val="27"/>
          <w:shd w:val="clear" w:color="auto" w:fill="FFFFFF"/>
        </w:rPr>
        <w:t xml:space="preserve">Même s'il fait froid durant cette saison, c'est tout de même agréable. On peut </w:t>
      </w:r>
      <w:r w:rsidRPr="0057163E">
        <w:rPr>
          <w:noProof/>
          <w:lang w:eastAsia="fr-CA"/>
        </w:rPr>
        <w:drawing>
          <wp:anchor distT="0" distB="0" distL="0" distR="0" simplePos="0" relativeHeight="251661312" behindDoc="0" locked="0" layoutInCell="1" allowOverlap="0" wp14:anchorId="16362134" wp14:editId="35A47453">
            <wp:simplePos x="0" y="0"/>
            <wp:positionH relativeFrom="column">
              <wp:posOffset>-47625</wp:posOffset>
            </wp:positionH>
            <wp:positionV relativeFrom="line">
              <wp:posOffset>34290</wp:posOffset>
            </wp:positionV>
            <wp:extent cx="590550" cy="590550"/>
            <wp:effectExtent l="0" t="0" r="0" b="0"/>
            <wp:wrapSquare wrapText="bothSides"/>
            <wp:docPr id="9" name="Image 9" descr="https://www.k12.gov.sk.ca/docs/francais/fransk/fran/unites_modeles/exprs/images/page11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k12.gov.sk.ca/docs/francais/fransk/fran/unites_modeles/exprs/images/page112b.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163E">
        <w:rPr>
          <w:sz w:val="27"/>
          <w:szCs w:val="27"/>
          <w:shd w:val="clear" w:color="auto" w:fill="FFFFFF"/>
        </w:rPr>
        <w:t>pratiquer plusieurs sports comme le ski, la traîne sauvage  et le patin sur glace.</w:t>
      </w:r>
      <w:r w:rsidRPr="0057163E">
        <w:rPr>
          <w:rStyle w:val="apple-converted-space"/>
          <w:sz w:val="27"/>
          <w:szCs w:val="27"/>
          <w:shd w:val="clear" w:color="auto" w:fill="FFFFFF"/>
        </w:rPr>
        <w:t> </w:t>
      </w:r>
      <w:r w:rsidRPr="0057163E">
        <w:rPr>
          <w:sz w:val="27"/>
          <w:szCs w:val="27"/>
          <w:shd w:val="clear" w:color="auto" w:fill="FFFFFF"/>
        </w:rPr>
        <w:t>Aujourd'hui, il a neigé. Quel beau spectacle! Le paysage est tout blanc. On dirait un immense champ de coton ouaté</w:t>
      </w:r>
      <w:bookmarkStart w:id="0" w:name="_GoBack"/>
      <w:bookmarkEnd w:id="0"/>
      <w:r w:rsidRPr="000A2674">
        <w:rPr>
          <w:sz w:val="27"/>
          <w:szCs w:val="27"/>
          <w:shd w:val="clear" w:color="auto" w:fill="FFFFFF"/>
        </w:rPr>
        <w:t>.</w:t>
      </w:r>
    </w:p>
    <w:p w:rsidR="00096172" w:rsidRPr="006E11E1" w:rsidRDefault="00096172" w:rsidP="00096172">
      <w:pPr>
        <w:rPr>
          <w:b/>
          <w:szCs w:val="27"/>
          <w:shd w:val="clear" w:color="auto" w:fill="FFFFFF"/>
        </w:rPr>
      </w:pPr>
      <w:r w:rsidRPr="006E11E1">
        <w:rPr>
          <w:b/>
          <w:szCs w:val="27"/>
          <w:shd w:val="clear" w:color="auto" w:fill="FFFFFF"/>
        </w:rPr>
        <w:t xml:space="preserve">Respect de la ponctuation :  </w:t>
      </w:r>
      <w:r>
        <w:rPr>
          <w:b/>
          <w:szCs w:val="27"/>
          <w:shd w:val="clear" w:color="auto" w:fill="FFFFFF"/>
        </w:rPr>
        <w:t xml:space="preserve">  </w:t>
      </w:r>
      <w:r w:rsidRPr="006E11E1">
        <w:rPr>
          <w:b/>
          <w:szCs w:val="27"/>
          <w:shd w:val="clear" w:color="auto" w:fill="FFFFFF"/>
        </w:rPr>
        <w:t xml:space="preserve"> /18</w:t>
      </w:r>
    </w:p>
    <w:p w:rsidR="00096172" w:rsidRPr="006D42B2" w:rsidRDefault="00096172" w:rsidP="00096172">
      <w:pPr>
        <w:spacing w:after="0"/>
        <w:jc w:val="both"/>
      </w:pPr>
      <w:r w:rsidRPr="006D42B2">
        <w:rPr>
          <w:b/>
        </w:rPr>
        <w:t>Analyse de la qualité de la lecture</w:t>
      </w:r>
      <w:r w:rsidRPr="006D42B2">
        <w:t xml:space="preserve"> </w:t>
      </w:r>
    </w:p>
    <w:p w:rsidR="00096172" w:rsidRPr="006D42B2" w:rsidRDefault="00096172" w:rsidP="00096172">
      <w:pPr>
        <w:pStyle w:val="Paragraphedeliste"/>
        <w:numPr>
          <w:ilvl w:val="0"/>
          <w:numId w:val="1"/>
        </w:numPr>
        <w:spacing w:after="0"/>
        <w:jc w:val="both"/>
        <w:rPr>
          <w:sz w:val="20"/>
        </w:rPr>
      </w:pPr>
      <w:r w:rsidRPr="006D42B2">
        <w:rPr>
          <w:sz w:val="20"/>
        </w:rPr>
        <w:t>Sous-syllabique. L’élève</w:t>
      </w:r>
      <w:r w:rsidR="00C379C4">
        <w:rPr>
          <w:sz w:val="20"/>
        </w:rPr>
        <w:t xml:space="preserve"> identifie chaque graphème pour lire une syllabe.</w:t>
      </w:r>
    </w:p>
    <w:p w:rsidR="00096172" w:rsidRPr="006D42B2" w:rsidRDefault="00096172" w:rsidP="00096172">
      <w:pPr>
        <w:pStyle w:val="Paragraphedeliste"/>
        <w:numPr>
          <w:ilvl w:val="0"/>
          <w:numId w:val="1"/>
        </w:numPr>
        <w:spacing w:after="0"/>
        <w:jc w:val="both"/>
        <w:rPr>
          <w:sz w:val="20"/>
        </w:rPr>
      </w:pPr>
      <w:r w:rsidRPr="006D42B2">
        <w:rPr>
          <w:sz w:val="20"/>
        </w:rPr>
        <w:t>Syllabique. L</w:t>
      </w:r>
      <w:r w:rsidR="00C379C4">
        <w:rPr>
          <w:sz w:val="20"/>
        </w:rPr>
        <w:t>’élève déchiffre syllabe par syllabe.</w:t>
      </w:r>
    </w:p>
    <w:p w:rsidR="00096172" w:rsidRPr="006D42B2" w:rsidRDefault="00096172" w:rsidP="00096172">
      <w:pPr>
        <w:pStyle w:val="Paragraphedeliste"/>
        <w:numPr>
          <w:ilvl w:val="0"/>
          <w:numId w:val="1"/>
        </w:numPr>
        <w:spacing w:after="0"/>
        <w:jc w:val="both"/>
        <w:rPr>
          <w:sz w:val="20"/>
        </w:rPr>
      </w:pPr>
      <w:r w:rsidRPr="006D42B2">
        <w:rPr>
          <w:sz w:val="20"/>
        </w:rPr>
        <w:t xml:space="preserve">Hésitante. </w:t>
      </w:r>
      <w:r w:rsidR="00C379C4">
        <w:rPr>
          <w:sz w:val="20"/>
        </w:rPr>
        <w:t>L’élève lit mot après mot; sa parole accompagne exactement le mouvement des yeux.</w:t>
      </w:r>
    </w:p>
    <w:p w:rsidR="00096172" w:rsidRPr="006D42B2" w:rsidRDefault="00096172" w:rsidP="00096172">
      <w:pPr>
        <w:pStyle w:val="Paragraphedeliste"/>
        <w:numPr>
          <w:ilvl w:val="0"/>
          <w:numId w:val="1"/>
        </w:numPr>
        <w:spacing w:after="0"/>
        <w:jc w:val="both"/>
        <w:rPr>
          <w:sz w:val="20"/>
        </w:rPr>
      </w:pPr>
      <w:r w:rsidRPr="006D42B2">
        <w:rPr>
          <w:sz w:val="20"/>
        </w:rPr>
        <w:t>Hésitante-courante.</w:t>
      </w:r>
      <w:r w:rsidR="00C379C4">
        <w:rPr>
          <w:sz w:val="20"/>
        </w:rPr>
        <w:t xml:space="preserve"> L’élève lit par groupes de mots, mais ceux-ci ne respectent pas toujours le sens de la phrase.</w:t>
      </w:r>
    </w:p>
    <w:p w:rsidR="00C379C4" w:rsidRPr="00C379C4" w:rsidRDefault="00096172" w:rsidP="00C379C4">
      <w:pPr>
        <w:pStyle w:val="Paragraphedeliste"/>
        <w:numPr>
          <w:ilvl w:val="0"/>
          <w:numId w:val="1"/>
        </w:numPr>
        <w:spacing w:after="0"/>
        <w:jc w:val="both"/>
        <w:rPr>
          <w:sz w:val="20"/>
        </w:rPr>
      </w:pPr>
      <w:r w:rsidRPr="006D42B2">
        <w:rPr>
          <w:sz w:val="20"/>
        </w:rPr>
        <w:t>C</w:t>
      </w:r>
      <w:r w:rsidR="00C379C4">
        <w:rPr>
          <w:sz w:val="20"/>
        </w:rPr>
        <w:t>ourante. L’élève lit sans hésitation par groupes de mot et s’arrête aux signes de ponctuation. On trouve une émission intonative de base dans la lecture courante, mais celle-ci reste assez monocorde.</w:t>
      </w:r>
    </w:p>
    <w:p w:rsidR="009657C7" w:rsidRDefault="00096172" w:rsidP="009657C7">
      <w:pPr>
        <w:pStyle w:val="Paragraphedeliste"/>
        <w:numPr>
          <w:ilvl w:val="0"/>
          <w:numId w:val="1"/>
        </w:numPr>
        <w:spacing w:after="0"/>
        <w:jc w:val="both"/>
        <w:rPr>
          <w:sz w:val="20"/>
        </w:rPr>
      </w:pPr>
      <w:r w:rsidRPr="006D42B2">
        <w:rPr>
          <w:sz w:val="20"/>
        </w:rPr>
        <w:t xml:space="preserve">Expressive. </w:t>
      </w:r>
      <w:r w:rsidR="00C379C4">
        <w:rPr>
          <w:sz w:val="20"/>
        </w:rPr>
        <w:t xml:space="preserve">L’élève lit couramment en mettant le ton, de telle sorte que sa lecture ressemble au langage oral. Il regroupe les mots en unités syntaxiques, fait un usage rapide de la ponctuation, choisit les moments de pause et </w:t>
      </w:r>
      <w:proofErr w:type="spellStart"/>
      <w:r w:rsidR="00C379C4">
        <w:rPr>
          <w:sz w:val="20"/>
        </w:rPr>
        <w:t>a</w:t>
      </w:r>
      <w:proofErr w:type="spellEnd"/>
      <w:r w:rsidR="00C379C4">
        <w:rPr>
          <w:sz w:val="20"/>
        </w:rPr>
        <w:t xml:space="preserve"> la bonne intonation. Ses yeux ont de l’avance sur ce qu’il lit.</w:t>
      </w:r>
    </w:p>
    <w:p w:rsidR="00824EEC" w:rsidRPr="00824EEC" w:rsidRDefault="00824EEC" w:rsidP="00824EEC">
      <w:pPr>
        <w:pStyle w:val="Paragraphedeliste"/>
        <w:spacing w:after="0"/>
        <w:ind w:left="360"/>
        <w:jc w:val="both"/>
        <w:rPr>
          <w:sz w:val="20"/>
        </w:rPr>
      </w:pPr>
    </w:p>
    <w:p w:rsidR="00FC5994" w:rsidRPr="00824EEC" w:rsidRDefault="00FC5994" w:rsidP="00FC5994">
      <w:pPr>
        <w:jc w:val="both"/>
        <w:rPr>
          <w:b/>
          <w:szCs w:val="27"/>
          <w:shd w:val="clear" w:color="auto" w:fill="FFFFFF"/>
        </w:rPr>
      </w:pPr>
      <w:r w:rsidRPr="00824EEC">
        <w:rPr>
          <w:b/>
          <w:szCs w:val="27"/>
          <w:shd w:val="clear" w:color="auto" w:fill="FFFFFF"/>
        </w:rPr>
        <w:t>Autres commentaires :</w:t>
      </w:r>
    </w:p>
    <w:p w:rsidR="009657C7" w:rsidRPr="001C48AE" w:rsidRDefault="000A2674" w:rsidP="001C48AE">
      <w:pPr>
        <w:jc w:val="both"/>
        <w:rPr>
          <w:sz w:val="27"/>
          <w:szCs w:val="27"/>
          <w:shd w:val="clear" w:color="auto" w:fill="FFFFFF"/>
        </w:rPr>
      </w:pPr>
      <w:r>
        <w:rPr>
          <w:b/>
          <w:noProof/>
          <w:szCs w:val="27"/>
          <w:lang w:eastAsia="fr-CA"/>
        </w:rPr>
        <mc:AlternateContent>
          <mc:Choice Requires="wps">
            <w:drawing>
              <wp:anchor distT="0" distB="0" distL="114300" distR="114300" simplePos="0" relativeHeight="251662336" behindDoc="0" locked="0" layoutInCell="1" allowOverlap="1" wp14:anchorId="436C2F2E" wp14:editId="285ABE5F">
                <wp:simplePos x="0" y="0"/>
                <wp:positionH relativeFrom="column">
                  <wp:posOffset>-47625</wp:posOffset>
                </wp:positionH>
                <wp:positionV relativeFrom="paragraph">
                  <wp:posOffset>1346835</wp:posOffset>
                </wp:positionV>
                <wp:extent cx="4757420" cy="257175"/>
                <wp:effectExtent l="0" t="0" r="5080" b="9525"/>
                <wp:wrapNone/>
                <wp:docPr id="1" name="Zone de texte 1"/>
                <wp:cNvGraphicFramePr/>
                <a:graphic xmlns:a="http://schemas.openxmlformats.org/drawingml/2006/main">
                  <a:graphicData uri="http://schemas.microsoft.com/office/word/2010/wordprocessingShape">
                    <wps:wsp>
                      <wps:cNvSpPr txBox="1"/>
                      <wps:spPr>
                        <a:xfrm>
                          <a:off x="0" y="0"/>
                          <a:ext cx="475742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2674" w:rsidRPr="000A2674" w:rsidRDefault="000A2674">
                            <w:pPr>
                              <w:rPr>
                                <w:sz w:val="16"/>
                              </w:rPr>
                            </w:pPr>
                            <w:r w:rsidRPr="000A2674">
                              <w:rPr>
                                <w:sz w:val="16"/>
                              </w:rPr>
                              <w:t>Texte tiré du site : https://www.k12.gov.sk.ca/docs/francais/fransk/fran/unites_modeles/exprs/a36.html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7" type="#_x0000_t202" style="position:absolute;left:0;text-align:left;margin-left:-3.75pt;margin-top:106.05pt;width:374.6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" fillcolor="white [3201]" stroked="f" strokeweight=".5pt">
                <v:textbox>
                  <w:txbxContent>
                    <w:p w:rsidR="000A2674" w:rsidRPr="000A2674" w:rsidRDefault="000A2674">
                      <w:pPr>
                        <w:rPr>
                          <w:sz w:val="16"/>
                        </w:rPr>
                      </w:pPr>
                      <w:r w:rsidRPr="000A2674">
                        <w:rPr>
                          <w:sz w:val="16"/>
                        </w:rPr>
                        <w:t>Texte tiré du site : https://www.k12.gov.sk.ca/docs/francais/fransk/fran/unites_modeles/exprs/a36.html</w:t>
                      </w:r>
                    </w:p>
                  </w:txbxContent>
                </v:textbox>
              </v:shape>
            </w:pict>
          </mc:Fallback>
        </mc:AlternateContent>
      </w:r>
      <w:r w:rsidR="00FC5994">
        <w:rPr>
          <w:sz w:val="27"/>
          <w:szCs w:val="27"/>
          <w:shd w:val="clear" w:color="auto" w:fill="FFFFFF"/>
        </w:rPr>
        <w:t>________________________________________________________________</w:t>
      </w:r>
      <w:r w:rsidR="00824EEC">
        <w:rPr>
          <w:sz w:val="27"/>
          <w:szCs w:val="27"/>
          <w:shd w:val="clear" w:color="auto" w:fill="FFFFFF"/>
        </w:rPr>
        <w:t>______________________________________________________________________________________________________________________________________________</w:t>
      </w:r>
      <w:r w:rsidR="00443868">
        <w:rPr>
          <w:sz w:val="27"/>
          <w:szCs w:val="27"/>
          <w:shd w:val="clear" w:color="auto" w:fill="FFFFFF"/>
        </w:rPr>
        <w:t>______________________________________________________________________</w:t>
      </w:r>
    </w:p>
    <w:sectPr w:rsidR="009657C7" w:rsidRPr="001C48AE" w:rsidSect="009657C7">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318E"/>
    <w:multiLevelType w:val="hybridMultilevel"/>
    <w:tmpl w:val="EA7E8E3A"/>
    <w:lvl w:ilvl="0" w:tplc="26920152">
      <w:start w:val="1"/>
      <w:numFmt w:val="bullet"/>
      <w:lvlText w:val=""/>
      <w:lvlJc w:val="left"/>
      <w:pPr>
        <w:ind w:left="360" w:hanging="360"/>
      </w:pPr>
      <w:rPr>
        <w:rFonts w:ascii="Symbol" w:hAnsi="Symbol" w:hint="default"/>
        <w:sz w:val="36"/>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4C"/>
    <w:rsid w:val="00096172"/>
    <w:rsid w:val="000A2674"/>
    <w:rsid w:val="001C48AE"/>
    <w:rsid w:val="002E26A2"/>
    <w:rsid w:val="00443868"/>
    <w:rsid w:val="0057163E"/>
    <w:rsid w:val="005D144C"/>
    <w:rsid w:val="006D42B2"/>
    <w:rsid w:val="006E11E1"/>
    <w:rsid w:val="00824EEC"/>
    <w:rsid w:val="00867B7B"/>
    <w:rsid w:val="00924513"/>
    <w:rsid w:val="009657C7"/>
    <w:rsid w:val="00A52364"/>
    <w:rsid w:val="00B479AC"/>
    <w:rsid w:val="00BE7DD1"/>
    <w:rsid w:val="00C379C4"/>
    <w:rsid w:val="00D357AC"/>
    <w:rsid w:val="00D85D0A"/>
    <w:rsid w:val="00DB1108"/>
    <w:rsid w:val="00DF0F7D"/>
    <w:rsid w:val="00E97F30"/>
    <w:rsid w:val="00EC7F9D"/>
    <w:rsid w:val="00F111D7"/>
    <w:rsid w:val="00F35A79"/>
    <w:rsid w:val="00FC5994"/>
    <w:rsid w:val="00FE654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D144C"/>
  </w:style>
  <w:style w:type="character" w:styleId="Lienhypertexte">
    <w:name w:val="Hyperlink"/>
    <w:basedOn w:val="Policepardfaut"/>
    <w:uiPriority w:val="99"/>
    <w:unhideWhenUsed/>
    <w:rsid w:val="00DB1108"/>
    <w:rPr>
      <w:color w:val="0000FF" w:themeColor="hyperlink"/>
      <w:u w:val="single"/>
    </w:rPr>
  </w:style>
  <w:style w:type="paragraph" w:styleId="Paragraphedeliste">
    <w:name w:val="List Paragraph"/>
    <w:basedOn w:val="Normal"/>
    <w:uiPriority w:val="34"/>
    <w:qFormat/>
    <w:rsid w:val="006D42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D144C"/>
  </w:style>
  <w:style w:type="character" w:styleId="Lienhypertexte">
    <w:name w:val="Hyperlink"/>
    <w:basedOn w:val="Policepardfaut"/>
    <w:uiPriority w:val="99"/>
    <w:unhideWhenUsed/>
    <w:rsid w:val="00DB1108"/>
    <w:rPr>
      <w:color w:val="0000FF" w:themeColor="hyperlink"/>
      <w:u w:val="single"/>
    </w:rPr>
  </w:style>
  <w:style w:type="paragraph" w:styleId="Paragraphedeliste">
    <w:name w:val="List Paragraph"/>
    <w:basedOn w:val="Normal"/>
    <w:uiPriority w:val="34"/>
    <w:qFormat/>
    <w:rsid w:val="006D4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B5071-B5A1-4F8F-B89E-18EBD2C3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581</Words>
  <Characters>3197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dc:creator>
  <cp:lastModifiedBy>Camille</cp:lastModifiedBy>
  <cp:revision>24</cp:revision>
  <dcterms:created xsi:type="dcterms:W3CDTF">2015-10-27T13:27:00Z</dcterms:created>
  <dcterms:modified xsi:type="dcterms:W3CDTF">2016-01-17T21:06:00Z</dcterms:modified>
</cp:coreProperties>
</file>