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FA5" w:rsidRDefault="004F1ADC" w:rsidP="00F912F6">
      <w:pPr>
        <w:rPr>
          <w:sz w:val="44"/>
          <w:szCs w:val="44"/>
          <w:u w:val="double"/>
        </w:rPr>
      </w:pPr>
      <w:r>
        <w:rPr>
          <w:noProof/>
          <w:sz w:val="44"/>
          <w:szCs w:val="44"/>
          <w:u w:val="double"/>
          <w:lang w:eastAsia="fr-C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3662991</wp:posOffset>
            </wp:positionH>
            <wp:positionV relativeFrom="paragraph">
              <wp:posOffset>-514351</wp:posOffset>
            </wp:positionV>
            <wp:extent cx="2887980" cy="1409700"/>
            <wp:effectExtent l="152400" t="476250" r="160020" b="457200"/>
            <wp:wrapNone/>
            <wp:docPr id="19" name="irc_mi" descr="http://www.webandroid.fr/wp-content/uploads/2013/05/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webandroid.fr/wp-content/uploads/2013/05/1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241326">
                      <a:off x="0" y="0"/>
                      <a:ext cx="288798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2FA5" w:rsidRPr="00F912F6">
        <w:rPr>
          <w:sz w:val="44"/>
          <w:szCs w:val="44"/>
          <w:u w:val="double"/>
        </w:rPr>
        <w:t>Morales reliées à l’</w:t>
      </w:r>
      <w:r w:rsidR="00322FA5" w:rsidRPr="00F912F6">
        <w:rPr>
          <w:rFonts w:ascii="Lucida Handwriting" w:hAnsi="Lucida Handwriting"/>
          <w:sz w:val="44"/>
          <w:szCs w:val="44"/>
          <w:u w:val="double"/>
        </w:rPr>
        <w:t>honnêteté</w:t>
      </w:r>
      <w:r w:rsidR="00B34E02" w:rsidRPr="00B34E02">
        <w:t xml:space="preserve"> </w:t>
      </w:r>
    </w:p>
    <w:p w:rsidR="00F912F6" w:rsidRPr="00F912F6" w:rsidRDefault="00F912F6" w:rsidP="00F912F6">
      <w:pPr>
        <w:rPr>
          <w:sz w:val="44"/>
          <w:szCs w:val="44"/>
          <w:u w:val="double"/>
        </w:rPr>
      </w:pPr>
    </w:p>
    <w:p w:rsidR="00322FA5" w:rsidRPr="00F912F6" w:rsidRDefault="008D6C48" w:rsidP="00322FA5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F912F6">
        <w:rPr>
          <w:sz w:val="32"/>
          <w:szCs w:val="32"/>
        </w:rPr>
        <w:t>« Celui qui ment tout le temps finit</w:t>
      </w:r>
      <w:r w:rsidR="00322FA5" w:rsidRPr="00F912F6">
        <w:rPr>
          <w:sz w:val="32"/>
          <w:szCs w:val="32"/>
        </w:rPr>
        <w:t xml:space="preserve"> </w:t>
      </w:r>
      <w:r w:rsidRPr="00F912F6">
        <w:rPr>
          <w:sz w:val="32"/>
          <w:szCs w:val="32"/>
        </w:rPr>
        <w:t xml:space="preserve">par perdre </w:t>
      </w:r>
      <w:r w:rsidR="00322FA5" w:rsidRPr="00F912F6">
        <w:rPr>
          <w:sz w:val="32"/>
          <w:szCs w:val="32"/>
        </w:rPr>
        <w:t>la confiance des gens</w:t>
      </w:r>
      <w:r w:rsidRPr="00F912F6">
        <w:rPr>
          <w:sz w:val="32"/>
          <w:szCs w:val="32"/>
        </w:rPr>
        <w:t>.</w:t>
      </w:r>
      <w:r w:rsidR="004F1ADC">
        <w:rPr>
          <w:sz w:val="32"/>
          <w:szCs w:val="32"/>
        </w:rPr>
        <w:t> »</w:t>
      </w:r>
    </w:p>
    <w:p w:rsidR="00322FA5" w:rsidRDefault="00322FA5" w:rsidP="00322FA5">
      <w:pPr>
        <w:pStyle w:val="Paragraphedeliste"/>
        <w:rPr>
          <w:sz w:val="32"/>
          <w:szCs w:val="32"/>
        </w:rPr>
      </w:pPr>
    </w:p>
    <w:p w:rsidR="00F912F6" w:rsidRDefault="00F912F6" w:rsidP="00322FA5">
      <w:pPr>
        <w:pStyle w:val="Paragraphedeliste"/>
        <w:rPr>
          <w:sz w:val="32"/>
          <w:szCs w:val="32"/>
        </w:rPr>
      </w:pPr>
    </w:p>
    <w:p w:rsidR="00F912F6" w:rsidRPr="00F912F6" w:rsidRDefault="00F912F6" w:rsidP="00322FA5">
      <w:pPr>
        <w:pStyle w:val="Paragraphedeliste"/>
        <w:rPr>
          <w:sz w:val="32"/>
          <w:szCs w:val="32"/>
        </w:rPr>
      </w:pPr>
    </w:p>
    <w:p w:rsidR="0052558A" w:rsidRPr="00F912F6" w:rsidRDefault="008D6C48" w:rsidP="0052558A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F912F6">
        <w:rPr>
          <w:sz w:val="32"/>
          <w:szCs w:val="32"/>
        </w:rPr>
        <w:t>« </w:t>
      </w:r>
      <w:r w:rsidR="0052558A" w:rsidRPr="00F912F6">
        <w:rPr>
          <w:sz w:val="32"/>
          <w:szCs w:val="32"/>
        </w:rPr>
        <w:t>La confiance se perd plus facilement qu’elle ne se regagne.</w:t>
      </w:r>
      <w:r w:rsidR="004F1ADC">
        <w:rPr>
          <w:sz w:val="32"/>
          <w:szCs w:val="32"/>
        </w:rPr>
        <w:t> »</w:t>
      </w:r>
      <w:r w:rsidR="0052558A" w:rsidRPr="00F912F6">
        <w:rPr>
          <w:sz w:val="32"/>
          <w:szCs w:val="32"/>
        </w:rPr>
        <w:t> </w:t>
      </w:r>
    </w:p>
    <w:p w:rsidR="0052558A" w:rsidRDefault="0052558A" w:rsidP="0052558A">
      <w:pPr>
        <w:pStyle w:val="Paragraphedeliste"/>
        <w:rPr>
          <w:sz w:val="32"/>
          <w:szCs w:val="32"/>
        </w:rPr>
      </w:pPr>
    </w:p>
    <w:p w:rsidR="00F912F6" w:rsidRDefault="00F912F6" w:rsidP="0052558A">
      <w:pPr>
        <w:pStyle w:val="Paragraphedeliste"/>
        <w:rPr>
          <w:sz w:val="32"/>
          <w:szCs w:val="32"/>
        </w:rPr>
      </w:pPr>
    </w:p>
    <w:p w:rsidR="00F912F6" w:rsidRPr="00F912F6" w:rsidRDefault="00F912F6" w:rsidP="0052558A">
      <w:pPr>
        <w:pStyle w:val="Paragraphedeliste"/>
        <w:rPr>
          <w:sz w:val="32"/>
          <w:szCs w:val="32"/>
        </w:rPr>
      </w:pPr>
    </w:p>
    <w:p w:rsidR="0016025C" w:rsidRPr="00F912F6" w:rsidRDefault="008D6C48" w:rsidP="0016025C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F912F6">
        <w:rPr>
          <w:sz w:val="32"/>
          <w:szCs w:val="32"/>
        </w:rPr>
        <w:t>« </w:t>
      </w:r>
      <w:r w:rsidR="00322FA5" w:rsidRPr="00F912F6">
        <w:rPr>
          <w:sz w:val="32"/>
          <w:szCs w:val="32"/>
        </w:rPr>
        <w:t xml:space="preserve">La vérité </w:t>
      </w:r>
      <w:r w:rsidR="004F1ADC">
        <w:rPr>
          <w:sz w:val="32"/>
          <w:szCs w:val="32"/>
        </w:rPr>
        <w:t>finit</w:t>
      </w:r>
      <w:r w:rsidR="00322FA5" w:rsidRPr="00F912F6">
        <w:rPr>
          <w:sz w:val="32"/>
          <w:szCs w:val="32"/>
        </w:rPr>
        <w:t xml:space="preserve"> toujours par se savoir</w:t>
      </w:r>
      <w:r w:rsidR="00127785" w:rsidRPr="00F912F6">
        <w:rPr>
          <w:sz w:val="32"/>
          <w:szCs w:val="32"/>
        </w:rPr>
        <w:t>.</w:t>
      </w:r>
      <w:r w:rsidRPr="00F912F6">
        <w:rPr>
          <w:sz w:val="32"/>
          <w:szCs w:val="32"/>
        </w:rPr>
        <w:t> »</w:t>
      </w:r>
    </w:p>
    <w:p w:rsidR="0016025C" w:rsidRDefault="0016025C" w:rsidP="0016025C">
      <w:pPr>
        <w:pStyle w:val="Paragraphedeliste"/>
        <w:rPr>
          <w:sz w:val="32"/>
          <w:szCs w:val="32"/>
        </w:rPr>
      </w:pPr>
    </w:p>
    <w:p w:rsidR="00F912F6" w:rsidRDefault="00F912F6" w:rsidP="0016025C">
      <w:pPr>
        <w:pStyle w:val="Paragraphedeliste"/>
        <w:rPr>
          <w:sz w:val="32"/>
          <w:szCs w:val="32"/>
        </w:rPr>
      </w:pPr>
    </w:p>
    <w:p w:rsidR="00F912F6" w:rsidRPr="00F912F6" w:rsidRDefault="00F912F6" w:rsidP="0016025C">
      <w:pPr>
        <w:pStyle w:val="Paragraphedeliste"/>
        <w:rPr>
          <w:sz w:val="32"/>
          <w:szCs w:val="32"/>
        </w:rPr>
      </w:pPr>
    </w:p>
    <w:p w:rsidR="00127785" w:rsidRPr="004F1ADC" w:rsidRDefault="00E066EB" w:rsidP="0016025C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noProof/>
          <w:sz w:val="32"/>
          <w:szCs w:val="32"/>
          <w:lang w:eastAsia="fr-C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1361440</wp:posOffset>
            </wp:positionH>
            <wp:positionV relativeFrom="paragraph">
              <wp:posOffset>908050</wp:posOffset>
            </wp:positionV>
            <wp:extent cx="3181350" cy="3181350"/>
            <wp:effectExtent l="19050" t="0" r="0" b="0"/>
            <wp:wrapNone/>
            <wp:docPr id="16" name="irc_mi" descr="http://media.paperblog.fr/i/170/1707556/frederic-lefebvre-orfevre-manipulation-L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edia.paperblog.fr/i/170/1707556/frederic-lefebvre-orfevre-manipulation-L-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57C0" w:rsidRPr="00F912F6">
        <w:rPr>
          <w:sz w:val="32"/>
          <w:szCs w:val="32"/>
        </w:rPr>
        <w:t>« Faute avoué</w:t>
      </w:r>
      <w:r w:rsidR="004F1ADC">
        <w:rPr>
          <w:sz w:val="32"/>
          <w:szCs w:val="32"/>
        </w:rPr>
        <w:t>e est</w:t>
      </w:r>
      <w:r w:rsidR="00127785" w:rsidRPr="00F912F6">
        <w:rPr>
          <w:sz w:val="32"/>
          <w:szCs w:val="32"/>
        </w:rPr>
        <w:t xml:space="preserve"> </w:t>
      </w:r>
      <w:r w:rsidR="00ED57C0" w:rsidRPr="00F912F6">
        <w:rPr>
          <w:sz w:val="32"/>
          <w:szCs w:val="32"/>
        </w:rPr>
        <w:t>à moitié pardonné</w:t>
      </w:r>
      <w:r w:rsidR="004F1ADC">
        <w:rPr>
          <w:sz w:val="32"/>
          <w:szCs w:val="32"/>
        </w:rPr>
        <w:t>e</w:t>
      </w:r>
      <w:r w:rsidR="00ED57C0" w:rsidRPr="00F912F6">
        <w:rPr>
          <w:sz w:val="32"/>
          <w:szCs w:val="32"/>
        </w:rPr>
        <w:t xml:space="preserve"> » : </w:t>
      </w:r>
      <w:r w:rsidR="00ED57C0" w:rsidRPr="00E066EB">
        <w:rPr>
          <w:color w:val="FFFFFF" w:themeColor="background1"/>
          <w:sz w:val="32"/>
          <w:szCs w:val="32"/>
        </w:rPr>
        <w:t>Le meilleur moyen de se faire pardonner est d'avouer s</w:t>
      </w:r>
      <w:r w:rsidRPr="00E066EB">
        <w:rPr>
          <w:color w:val="FFFFFF" w:themeColor="background1"/>
          <w:sz w:val="32"/>
          <w:szCs w:val="32"/>
        </w:rPr>
        <w:t xml:space="preserve">es </w:t>
      </w:r>
      <w:r w:rsidR="004F1ADC">
        <w:rPr>
          <w:color w:val="FFFFFF" w:themeColor="background1"/>
          <w:sz w:val="32"/>
          <w:szCs w:val="32"/>
        </w:rPr>
        <w:t>torts</w:t>
      </w:r>
      <w:r w:rsidR="00ED57C0" w:rsidRPr="00E066EB">
        <w:rPr>
          <w:color w:val="FFFFFF" w:themeColor="background1"/>
          <w:sz w:val="32"/>
          <w:szCs w:val="32"/>
        </w:rPr>
        <w:t xml:space="preserve">. </w:t>
      </w:r>
    </w:p>
    <w:p w:rsidR="004F1ADC" w:rsidRPr="00F912F6" w:rsidRDefault="004F1ADC" w:rsidP="004F1ADC">
      <w:pPr>
        <w:pStyle w:val="Paragraphedeliste"/>
        <w:rPr>
          <w:sz w:val="32"/>
          <w:szCs w:val="32"/>
        </w:rPr>
      </w:pPr>
    </w:p>
    <w:p w:rsidR="00127785" w:rsidRDefault="00127785" w:rsidP="00AE461F"/>
    <w:p w:rsidR="00F912F6" w:rsidRDefault="00F912F6" w:rsidP="00AE461F"/>
    <w:p w:rsidR="00F912F6" w:rsidRDefault="00F912F6" w:rsidP="00AE461F"/>
    <w:p w:rsidR="00F912F6" w:rsidRDefault="00F912F6" w:rsidP="00AE461F"/>
    <w:p w:rsidR="00F912F6" w:rsidRDefault="00F912F6" w:rsidP="00AE461F"/>
    <w:p w:rsidR="00F912F6" w:rsidRDefault="00F912F6" w:rsidP="00AE461F"/>
    <w:p w:rsidR="00F912F6" w:rsidRDefault="00F912F6" w:rsidP="00AE461F"/>
    <w:p w:rsidR="00322FA5" w:rsidRDefault="00E066EB" w:rsidP="00322FA5">
      <w:pPr>
        <w:rPr>
          <w:rFonts w:ascii="Lucida Handwriting" w:hAnsi="Lucida Handwriting"/>
          <w:sz w:val="44"/>
          <w:szCs w:val="44"/>
          <w:u w:val="double"/>
        </w:rPr>
      </w:pPr>
      <w:r>
        <w:rPr>
          <w:noProof/>
          <w:sz w:val="44"/>
          <w:szCs w:val="44"/>
          <w:u w:val="double"/>
          <w:lang w:eastAsia="fr-CA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3628390</wp:posOffset>
            </wp:positionH>
            <wp:positionV relativeFrom="paragraph">
              <wp:posOffset>-609600</wp:posOffset>
            </wp:positionV>
            <wp:extent cx="2149475" cy="1590675"/>
            <wp:effectExtent l="0" t="0" r="3175" b="0"/>
            <wp:wrapNone/>
            <wp:docPr id="13" name="irc_mi" descr="http://1.bp.blogspot.com/-qtRvknmUnts/TsZtE9GYRZI/AAAAAAAAAR8/pe5Stsn1VBI/s1600/amitie-complicite-cha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-qtRvknmUnts/TsZtE9GYRZI/AAAAAAAAAR8/pe5Stsn1VBI/s1600/amitie-complicite-chat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475" cy="15906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D57C0" w:rsidRPr="00F912F6">
        <w:rPr>
          <w:sz w:val="44"/>
          <w:szCs w:val="44"/>
          <w:u w:val="double"/>
        </w:rPr>
        <w:t xml:space="preserve">Morales reliées au </w:t>
      </w:r>
      <w:r w:rsidR="00ED57C0" w:rsidRPr="00F912F6">
        <w:rPr>
          <w:rFonts w:ascii="Lucida Handwriting" w:hAnsi="Lucida Handwriting"/>
          <w:sz w:val="44"/>
          <w:szCs w:val="44"/>
          <w:u w:val="double"/>
        </w:rPr>
        <w:t>respect</w:t>
      </w:r>
      <w:r w:rsidRPr="00E066EB">
        <w:t xml:space="preserve"> </w:t>
      </w:r>
    </w:p>
    <w:p w:rsidR="00F912F6" w:rsidRPr="00F912F6" w:rsidRDefault="00F912F6" w:rsidP="00322FA5">
      <w:pPr>
        <w:rPr>
          <w:sz w:val="44"/>
          <w:szCs w:val="44"/>
          <w:u w:val="double"/>
        </w:rPr>
      </w:pPr>
    </w:p>
    <w:p w:rsidR="00322FA5" w:rsidRPr="00F912F6" w:rsidRDefault="00ED57C0" w:rsidP="00F912F6">
      <w:pPr>
        <w:pStyle w:val="Paragraphedeliste"/>
        <w:numPr>
          <w:ilvl w:val="0"/>
          <w:numId w:val="3"/>
        </w:numPr>
        <w:rPr>
          <w:sz w:val="32"/>
          <w:szCs w:val="32"/>
        </w:rPr>
      </w:pPr>
      <w:r w:rsidRPr="00F912F6">
        <w:rPr>
          <w:sz w:val="32"/>
          <w:szCs w:val="32"/>
        </w:rPr>
        <w:t>« </w:t>
      </w:r>
      <w:r w:rsidR="00EB5EE6" w:rsidRPr="00F912F6">
        <w:rPr>
          <w:sz w:val="32"/>
          <w:szCs w:val="32"/>
        </w:rPr>
        <w:t xml:space="preserve">Ne </w:t>
      </w:r>
      <w:r w:rsidR="004F1ADC">
        <w:rPr>
          <w:sz w:val="32"/>
          <w:szCs w:val="32"/>
        </w:rPr>
        <w:t>fais</w:t>
      </w:r>
      <w:r w:rsidR="00EB5EE6" w:rsidRPr="00F912F6">
        <w:rPr>
          <w:sz w:val="32"/>
          <w:szCs w:val="32"/>
        </w:rPr>
        <w:t xml:space="preserve"> pas aux autres ce que tu ne veux pas te faire faire</w:t>
      </w:r>
      <w:r w:rsidR="00171940">
        <w:rPr>
          <w:sz w:val="32"/>
          <w:szCs w:val="32"/>
        </w:rPr>
        <w:t>.</w:t>
      </w:r>
      <w:r w:rsidR="004F1ADC">
        <w:rPr>
          <w:sz w:val="32"/>
          <w:szCs w:val="32"/>
        </w:rPr>
        <w:t> »</w:t>
      </w:r>
      <w:r w:rsidRPr="00F912F6">
        <w:rPr>
          <w:sz w:val="32"/>
          <w:szCs w:val="32"/>
        </w:rPr>
        <w:t xml:space="preserve"> : </w:t>
      </w:r>
      <w:r w:rsidRPr="00171940">
        <w:rPr>
          <w:color w:val="FFFFFF" w:themeColor="background1"/>
          <w:sz w:val="32"/>
          <w:szCs w:val="32"/>
        </w:rPr>
        <w:t>Il faut se comporter avec les autres comme on voudrait qu’ils se comportent avec nous</w:t>
      </w:r>
      <w:r w:rsidR="00F37FEB" w:rsidRPr="00171940">
        <w:rPr>
          <w:color w:val="FFFFFF" w:themeColor="background1"/>
          <w:sz w:val="32"/>
          <w:szCs w:val="32"/>
        </w:rPr>
        <w:t xml:space="preserve"> (respecter les autres dans ses gestes)</w:t>
      </w:r>
      <w:r w:rsidRPr="00171940">
        <w:rPr>
          <w:color w:val="FFFFFF" w:themeColor="background1"/>
          <w:sz w:val="32"/>
          <w:szCs w:val="32"/>
        </w:rPr>
        <w:t>.</w:t>
      </w:r>
    </w:p>
    <w:p w:rsidR="00F37FEB" w:rsidRDefault="00F37FEB" w:rsidP="00322FA5">
      <w:pPr>
        <w:rPr>
          <w:sz w:val="32"/>
          <w:szCs w:val="32"/>
        </w:rPr>
      </w:pPr>
    </w:p>
    <w:p w:rsidR="00F912F6" w:rsidRDefault="00F912F6" w:rsidP="00322FA5">
      <w:pPr>
        <w:rPr>
          <w:sz w:val="32"/>
          <w:szCs w:val="32"/>
        </w:rPr>
      </w:pPr>
    </w:p>
    <w:p w:rsidR="00F912F6" w:rsidRPr="00F912F6" w:rsidRDefault="00F912F6" w:rsidP="00322FA5">
      <w:pPr>
        <w:rPr>
          <w:sz w:val="32"/>
          <w:szCs w:val="32"/>
        </w:rPr>
      </w:pPr>
    </w:p>
    <w:p w:rsidR="00EB5EE6" w:rsidRPr="00F912F6" w:rsidRDefault="00EB5EE6" w:rsidP="00F912F6">
      <w:pPr>
        <w:pStyle w:val="Paragraphedeliste"/>
        <w:numPr>
          <w:ilvl w:val="0"/>
          <w:numId w:val="3"/>
        </w:numPr>
        <w:rPr>
          <w:sz w:val="32"/>
          <w:szCs w:val="32"/>
        </w:rPr>
      </w:pPr>
      <w:r w:rsidRPr="00F912F6">
        <w:rPr>
          <w:sz w:val="32"/>
          <w:szCs w:val="32"/>
        </w:rPr>
        <w:t>« </w:t>
      </w:r>
      <w:r w:rsidR="00F912F6">
        <w:rPr>
          <w:sz w:val="32"/>
          <w:szCs w:val="32"/>
        </w:rPr>
        <w:t>Tout</w:t>
      </w:r>
      <w:r w:rsidR="00F37FEB" w:rsidRPr="00F912F6">
        <w:rPr>
          <w:sz w:val="32"/>
          <w:szCs w:val="32"/>
        </w:rPr>
        <w:t xml:space="preserve"> le monde à droit au même respect.</w:t>
      </w:r>
      <w:r w:rsidR="004F1ADC">
        <w:rPr>
          <w:sz w:val="32"/>
          <w:szCs w:val="32"/>
        </w:rPr>
        <w:t> »</w:t>
      </w:r>
      <w:r w:rsidRPr="00F912F6">
        <w:rPr>
          <w:sz w:val="32"/>
          <w:szCs w:val="32"/>
        </w:rPr>
        <w:t> </w:t>
      </w:r>
    </w:p>
    <w:p w:rsidR="00F37FEB" w:rsidRDefault="00F37FEB" w:rsidP="00322FA5">
      <w:pPr>
        <w:rPr>
          <w:sz w:val="32"/>
          <w:szCs w:val="32"/>
        </w:rPr>
      </w:pPr>
    </w:p>
    <w:p w:rsidR="00F912F6" w:rsidRDefault="00F912F6" w:rsidP="00322FA5">
      <w:pPr>
        <w:rPr>
          <w:sz w:val="32"/>
          <w:szCs w:val="32"/>
        </w:rPr>
      </w:pPr>
    </w:p>
    <w:p w:rsidR="00F912F6" w:rsidRPr="00F912F6" w:rsidRDefault="00F912F6" w:rsidP="00322FA5">
      <w:pPr>
        <w:rPr>
          <w:sz w:val="32"/>
          <w:szCs w:val="32"/>
        </w:rPr>
      </w:pPr>
    </w:p>
    <w:p w:rsidR="00EB5EE6" w:rsidRPr="00F912F6" w:rsidRDefault="00171940" w:rsidP="00F912F6">
      <w:pPr>
        <w:pStyle w:val="Paragraphedeliste"/>
        <w:numPr>
          <w:ilvl w:val="0"/>
          <w:numId w:val="3"/>
        </w:numPr>
        <w:rPr>
          <w:sz w:val="32"/>
          <w:szCs w:val="32"/>
        </w:rPr>
      </w:pPr>
      <w:r>
        <w:rPr>
          <w:noProof/>
          <w:sz w:val="32"/>
          <w:szCs w:val="32"/>
          <w:lang w:eastAsia="fr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732790</wp:posOffset>
            </wp:positionH>
            <wp:positionV relativeFrom="paragraph">
              <wp:posOffset>680720</wp:posOffset>
            </wp:positionV>
            <wp:extent cx="4552950" cy="3019425"/>
            <wp:effectExtent l="19050" t="0" r="0" b="0"/>
            <wp:wrapNone/>
            <wp:docPr id="7" name="irc_mi" descr="http://m.c.lnkd.licdn.com/mpr/mpr/p/8/005/05f/16c/01009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.c.lnkd.licdn.com/mpr/mpr/p/8/005/05f/16c/010099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558A" w:rsidRPr="00F912F6">
        <w:rPr>
          <w:sz w:val="32"/>
          <w:szCs w:val="32"/>
        </w:rPr>
        <w:t>« </w:t>
      </w:r>
      <w:r w:rsidR="00F37FEB" w:rsidRPr="00F912F6">
        <w:rPr>
          <w:sz w:val="32"/>
          <w:szCs w:val="32"/>
        </w:rPr>
        <w:t>Il faut tourner sa langue 7 fois dans sa bouche avec de parler</w:t>
      </w:r>
      <w:r w:rsidR="004F1ADC">
        <w:rPr>
          <w:sz w:val="32"/>
          <w:szCs w:val="32"/>
        </w:rPr>
        <w:t> »</w:t>
      </w:r>
      <w:r w:rsidR="00F37FEB" w:rsidRPr="00F912F6">
        <w:rPr>
          <w:sz w:val="32"/>
          <w:szCs w:val="32"/>
        </w:rPr>
        <w:t xml:space="preserve"> : </w:t>
      </w:r>
      <w:r w:rsidR="00F37FEB" w:rsidRPr="00171940">
        <w:rPr>
          <w:color w:val="FFFFFF" w:themeColor="background1"/>
          <w:sz w:val="32"/>
          <w:szCs w:val="32"/>
        </w:rPr>
        <w:t>Réfléchir avant de parler permet de rester respectueux dans ses paroles.</w:t>
      </w:r>
      <w:r w:rsidR="00F37FEB" w:rsidRPr="00F912F6">
        <w:rPr>
          <w:sz w:val="32"/>
          <w:szCs w:val="32"/>
        </w:rPr>
        <w:t xml:space="preserve"> </w:t>
      </w:r>
    </w:p>
    <w:p w:rsidR="00322FA5" w:rsidRPr="00F912F6" w:rsidRDefault="00322FA5" w:rsidP="00322FA5">
      <w:pPr>
        <w:rPr>
          <w:sz w:val="32"/>
          <w:szCs w:val="32"/>
        </w:rPr>
      </w:pPr>
    </w:p>
    <w:p w:rsidR="0016025C" w:rsidRDefault="0016025C" w:rsidP="00322FA5">
      <w:pPr>
        <w:rPr>
          <w:sz w:val="32"/>
          <w:szCs w:val="32"/>
        </w:rPr>
      </w:pPr>
    </w:p>
    <w:p w:rsidR="00F912F6" w:rsidRDefault="00F912F6" w:rsidP="00322FA5">
      <w:pPr>
        <w:rPr>
          <w:sz w:val="32"/>
          <w:szCs w:val="32"/>
        </w:rPr>
      </w:pPr>
    </w:p>
    <w:p w:rsidR="00F912F6" w:rsidRDefault="00F912F6" w:rsidP="00322FA5">
      <w:pPr>
        <w:rPr>
          <w:sz w:val="32"/>
          <w:szCs w:val="32"/>
        </w:rPr>
      </w:pPr>
    </w:p>
    <w:p w:rsidR="0016025C" w:rsidRPr="00F912F6" w:rsidRDefault="0016025C" w:rsidP="00322FA5">
      <w:pPr>
        <w:rPr>
          <w:sz w:val="32"/>
          <w:szCs w:val="32"/>
        </w:rPr>
      </w:pPr>
    </w:p>
    <w:p w:rsidR="00322FA5" w:rsidRDefault="00F912F6" w:rsidP="00322FA5">
      <w:pPr>
        <w:rPr>
          <w:rFonts w:ascii="Lucida Handwriting" w:hAnsi="Lucida Handwriting"/>
          <w:sz w:val="44"/>
          <w:szCs w:val="44"/>
          <w:u w:val="double"/>
        </w:rPr>
      </w:pPr>
      <w:r>
        <w:rPr>
          <w:noProof/>
          <w:sz w:val="44"/>
          <w:szCs w:val="44"/>
          <w:u w:val="double"/>
          <w:lang w:eastAsia="fr-CA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3780790</wp:posOffset>
            </wp:positionH>
            <wp:positionV relativeFrom="paragraph">
              <wp:posOffset>-485775</wp:posOffset>
            </wp:positionV>
            <wp:extent cx="2162175" cy="1209675"/>
            <wp:effectExtent l="19050" t="0" r="9525" b="0"/>
            <wp:wrapNone/>
            <wp:docPr id="4" name="irc_mi" descr="http://entraide.puzl.com/puzl/images/32000/32300/gallery/515de6c95bf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entraide.puzl.com/puzl/images/32000/32300/gallery/515de6c95bfbc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2FA5" w:rsidRPr="00F912F6">
        <w:rPr>
          <w:sz w:val="44"/>
          <w:szCs w:val="44"/>
          <w:u w:val="double"/>
        </w:rPr>
        <w:t>Morales reliées à l’</w:t>
      </w:r>
      <w:r w:rsidR="00322FA5" w:rsidRPr="00F912F6">
        <w:rPr>
          <w:rFonts w:ascii="Lucida Handwriting" w:hAnsi="Lucida Handwriting"/>
          <w:sz w:val="44"/>
          <w:szCs w:val="44"/>
          <w:u w:val="double"/>
        </w:rPr>
        <w:t>entraide</w:t>
      </w:r>
    </w:p>
    <w:p w:rsidR="00F912F6" w:rsidRPr="00F912F6" w:rsidRDefault="00F912F6" w:rsidP="00322FA5">
      <w:pPr>
        <w:rPr>
          <w:sz w:val="44"/>
          <w:szCs w:val="44"/>
          <w:u w:val="double"/>
        </w:rPr>
      </w:pPr>
    </w:p>
    <w:p w:rsidR="00322FA5" w:rsidRPr="00F912F6" w:rsidRDefault="008D6C48" w:rsidP="00F912F6">
      <w:pPr>
        <w:pStyle w:val="Paragraphedeliste"/>
        <w:numPr>
          <w:ilvl w:val="0"/>
          <w:numId w:val="5"/>
        </w:numPr>
        <w:rPr>
          <w:sz w:val="32"/>
          <w:szCs w:val="32"/>
        </w:rPr>
      </w:pPr>
      <w:r w:rsidRPr="00F912F6">
        <w:rPr>
          <w:sz w:val="32"/>
          <w:szCs w:val="32"/>
        </w:rPr>
        <w:t>« </w:t>
      </w:r>
      <w:r w:rsidR="00171940">
        <w:rPr>
          <w:sz w:val="32"/>
          <w:szCs w:val="32"/>
        </w:rPr>
        <w:t>Il faut aider son prochain.</w:t>
      </w:r>
      <w:r w:rsidRPr="00F912F6">
        <w:rPr>
          <w:sz w:val="32"/>
          <w:szCs w:val="32"/>
        </w:rPr>
        <w:t> »</w:t>
      </w:r>
    </w:p>
    <w:p w:rsidR="0016025C" w:rsidRDefault="0016025C" w:rsidP="00322FA5">
      <w:pPr>
        <w:rPr>
          <w:sz w:val="32"/>
          <w:szCs w:val="32"/>
        </w:rPr>
      </w:pPr>
    </w:p>
    <w:p w:rsidR="00F912F6" w:rsidRDefault="00F912F6" w:rsidP="00322FA5">
      <w:pPr>
        <w:rPr>
          <w:sz w:val="32"/>
          <w:szCs w:val="32"/>
        </w:rPr>
      </w:pPr>
    </w:p>
    <w:p w:rsidR="00F912F6" w:rsidRPr="00F912F6" w:rsidRDefault="00F912F6" w:rsidP="00322FA5">
      <w:pPr>
        <w:rPr>
          <w:sz w:val="32"/>
          <w:szCs w:val="32"/>
        </w:rPr>
      </w:pPr>
    </w:p>
    <w:p w:rsidR="0016025C" w:rsidRPr="00F912F6" w:rsidRDefault="008D6C48" w:rsidP="00322FA5">
      <w:pPr>
        <w:pStyle w:val="Paragraphedeliste"/>
        <w:numPr>
          <w:ilvl w:val="0"/>
          <w:numId w:val="5"/>
        </w:numPr>
        <w:rPr>
          <w:sz w:val="32"/>
          <w:szCs w:val="32"/>
        </w:rPr>
      </w:pPr>
      <w:r w:rsidRPr="00F912F6">
        <w:rPr>
          <w:sz w:val="32"/>
          <w:szCs w:val="32"/>
        </w:rPr>
        <w:t>« L’union fait la force</w:t>
      </w:r>
      <w:r w:rsidR="00171940">
        <w:rPr>
          <w:sz w:val="32"/>
          <w:szCs w:val="32"/>
        </w:rPr>
        <w:t>.</w:t>
      </w:r>
      <w:r w:rsidRPr="00F912F6">
        <w:rPr>
          <w:sz w:val="32"/>
          <w:szCs w:val="32"/>
        </w:rPr>
        <w:t> » :</w:t>
      </w:r>
      <w:r w:rsidRPr="00171940">
        <w:rPr>
          <w:color w:val="FFFFFF" w:themeColor="background1"/>
          <w:sz w:val="32"/>
          <w:szCs w:val="32"/>
        </w:rPr>
        <w:t xml:space="preserve"> </w:t>
      </w:r>
      <w:r w:rsidR="0016025C" w:rsidRPr="00171940">
        <w:rPr>
          <w:color w:val="FFFFFF" w:themeColor="background1"/>
          <w:sz w:val="32"/>
          <w:szCs w:val="32"/>
        </w:rPr>
        <w:t>Lorsque l’on s’entraide, on peut réaliser de grandes et belles choses plus facilement que lorsque l’on reste seul.</w:t>
      </w:r>
    </w:p>
    <w:p w:rsidR="00F912F6" w:rsidRDefault="00F912F6" w:rsidP="00322FA5">
      <w:pPr>
        <w:rPr>
          <w:sz w:val="32"/>
          <w:szCs w:val="32"/>
        </w:rPr>
      </w:pPr>
    </w:p>
    <w:p w:rsidR="00F912F6" w:rsidRPr="00F912F6" w:rsidRDefault="00F912F6" w:rsidP="00322FA5">
      <w:pPr>
        <w:rPr>
          <w:sz w:val="32"/>
          <w:szCs w:val="32"/>
        </w:rPr>
      </w:pPr>
    </w:p>
    <w:p w:rsidR="00322FA5" w:rsidRPr="00F912F6" w:rsidRDefault="0016025C" w:rsidP="00F912F6">
      <w:pPr>
        <w:pStyle w:val="Paragraphedeliste"/>
        <w:numPr>
          <w:ilvl w:val="0"/>
          <w:numId w:val="5"/>
        </w:numPr>
        <w:rPr>
          <w:sz w:val="32"/>
          <w:szCs w:val="32"/>
        </w:rPr>
      </w:pPr>
      <w:r w:rsidRPr="00F912F6">
        <w:rPr>
          <w:sz w:val="32"/>
          <w:szCs w:val="32"/>
        </w:rPr>
        <w:t xml:space="preserve">« Tous pour un, et un pour tous! » :   </w:t>
      </w:r>
    </w:p>
    <w:p w:rsidR="008D6C48" w:rsidRPr="00F912F6" w:rsidRDefault="00F912F6" w:rsidP="00322FA5">
      <w:pPr>
        <w:rPr>
          <w:sz w:val="32"/>
          <w:szCs w:val="32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1189990</wp:posOffset>
            </wp:positionH>
            <wp:positionV relativeFrom="paragraph">
              <wp:posOffset>471805</wp:posOffset>
            </wp:positionV>
            <wp:extent cx="3810000" cy="2857500"/>
            <wp:effectExtent l="19050" t="0" r="0" b="0"/>
            <wp:wrapNone/>
            <wp:docPr id="1" name="irc_mi" descr="http://visium360.fr/wp-content/uploads/2013/06/organisation-croissance-des-entrepri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isium360.fr/wp-content/uploads/2013/06/organisation-croissance-des-entreprise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D6C48" w:rsidRPr="00F912F6" w:rsidSect="00F912F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67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ADC" w:rsidRDefault="004F1ADC" w:rsidP="004F1ADC">
      <w:pPr>
        <w:spacing w:after="0" w:line="240" w:lineRule="auto"/>
      </w:pPr>
      <w:r>
        <w:separator/>
      </w:r>
    </w:p>
  </w:endnote>
  <w:endnote w:type="continuationSeparator" w:id="0">
    <w:p w:rsidR="004F1ADC" w:rsidRDefault="004F1ADC" w:rsidP="004F1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ADC" w:rsidRDefault="004F1ADC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ADC" w:rsidRDefault="004F1ADC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ADC" w:rsidRDefault="004F1AD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ADC" w:rsidRDefault="004F1ADC" w:rsidP="004F1ADC">
      <w:pPr>
        <w:spacing w:after="0" w:line="240" w:lineRule="auto"/>
      </w:pPr>
      <w:r>
        <w:separator/>
      </w:r>
    </w:p>
  </w:footnote>
  <w:footnote w:type="continuationSeparator" w:id="0">
    <w:p w:rsidR="004F1ADC" w:rsidRDefault="004F1ADC" w:rsidP="004F1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ADC" w:rsidRDefault="004F1ADC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ADC" w:rsidRDefault="004F1ADC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ADC" w:rsidRDefault="004F1AD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722C7"/>
    <w:multiLevelType w:val="hybridMultilevel"/>
    <w:tmpl w:val="01740D0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F1B89"/>
    <w:multiLevelType w:val="hybridMultilevel"/>
    <w:tmpl w:val="FF62EA3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6131A"/>
    <w:multiLevelType w:val="hybridMultilevel"/>
    <w:tmpl w:val="4ED46C3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4156B"/>
    <w:multiLevelType w:val="hybridMultilevel"/>
    <w:tmpl w:val="D716FC1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DA1207"/>
    <w:multiLevelType w:val="hybridMultilevel"/>
    <w:tmpl w:val="A3DA51A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322FA5"/>
    <w:rsid w:val="000A66D1"/>
    <w:rsid w:val="00127785"/>
    <w:rsid w:val="0016025C"/>
    <w:rsid w:val="00171940"/>
    <w:rsid w:val="00322FA5"/>
    <w:rsid w:val="004F1ADC"/>
    <w:rsid w:val="0052558A"/>
    <w:rsid w:val="00703B43"/>
    <w:rsid w:val="00724764"/>
    <w:rsid w:val="008D6C48"/>
    <w:rsid w:val="00AE0186"/>
    <w:rsid w:val="00AE461F"/>
    <w:rsid w:val="00B34E02"/>
    <w:rsid w:val="00C06190"/>
    <w:rsid w:val="00E066EB"/>
    <w:rsid w:val="00EB5EE6"/>
    <w:rsid w:val="00ED57C0"/>
    <w:rsid w:val="00F37FEB"/>
    <w:rsid w:val="00F91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1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2FA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91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12F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4F1AD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F1ADC"/>
  </w:style>
  <w:style w:type="paragraph" w:styleId="Pieddepage">
    <w:name w:val="footer"/>
    <w:basedOn w:val="Normal"/>
    <w:link w:val="PieddepageCar"/>
    <w:uiPriority w:val="99"/>
    <w:semiHidden/>
    <w:unhideWhenUsed/>
    <w:rsid w:val="004F1AD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F1A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DA7653-5387-47CA-89B1-59242AF62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Propriétaire</dc:creator>
  <cp:lastModifiedBy>Propriétaire</cp:lastModifiedBy>
  <cp:revision>2</cp:revision>
  <dcterms:created xsi:type="dcterms:W3CDTF">2014-11-14T06:12:00Z</dcterms:created>
  <dcterms:modified xsi:type="dcterms:W3CDTF">2014-11-14T06:12:00Z</dcterms:modified>
</cp:coreProperties>
</file>